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024" w:rsidRDefault="008D0024"/>
    <w:p w:rsidR="008D002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Календарно-тематический план практических занятий по элективному курсу «Основы ортопедической хирургии у взрослых» для студентов 5 курса специальность «Лечебное дело» в весеннем семестре 2024/25 </w:t>
      </w:r>
      <w:proofErr w:type="spellStart"/>
      <w:proofErr w:type="gramStart"/>
      <w:r>
        <w:rPr>
          <w:sz w:val="28"/>
          <w:szCs w:val="28"/>
        </w:rPr>
        <w:t>уч.г</w:t>
      </w:r>
      <w:proofErr w:type="spellEnd"/>
      <w:proofErr w:type="gramEnd"/>
    </w:p>
    <w:p w:rsidR="008D0024" w:rsidRDefault="008D0024"/>
    <w:p w:rsidR="008D0024" w:rsidRDefault="00000000">
      <w:r>
        <w:rPr>
          <w:b/>
        </w:rPr>
        <w:t>Количество человек:</w:t>
      </w:r>
      <w:r>
        <w:t xml:space="preserve"> 12</w:t>
      </w:r>
    </w:p>
    <w:p w:rsidR="008D0024" w:rsidRDefault="008D0024"/>
    <w:tbl>
      <w:tblPr>
        <w:tblStyle w:val="a6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685"/>
        <w:gridCol w:w="1985"/>
        <w:gridCol w:w="1559"/>
        <w:gridCol w:w="1985"/>
      </w:tblGrid>
      <w:tr w:rsidR="008D002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spacing w:before="120" w:after="120"/>
              <w:jc w:val="center"/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spacing w:before="120" w:after="120"/>
              <w:jc w:val="center"/>
            </w:pPr>
            <w:r>
              <w:t>Наименование темы (раздела, части)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24" w:rsidRDefault="00000000">
            <w:pPr>
              <w:spacing w:before="120" w:after="120"/>
              <w:jc w:val="center"/>
            </w:pPr>
            <w:r>
              <w:t>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24" w:rsidRDefault="00000000">
            <w:pPr>
              <w:spacing w:before="120" w:after="120"/>
              <w:jc w:val="center"/>
            </w:pPr>
            <w:r>
              <w:t>Дата,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24" w:rsidRDefault="00000000">
            <w:pPr>
              <w:spacing w:before="120" w:after="120"/>
              <w:jc w:val="center"/>
            </w:pPr>
            <w:r>
              <w:t>Место</w:t>
            </w:r>
          </w:p>
        </w:tc>
      </w:tr>
      <w:tr w:rsidR="008D0024">
        <w:trPr>
          <w:trHeight w:val="18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Статические деформации переднего отдела стопы у взрослых. Определение тактики лечения. Виды Хирургической коррекции.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27.03.2025</w:t>
            </w:r>
          </w:p>
          <w:p w:rsidR="008D00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8F7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D65B6">
              <w:rPr>
                <w:color w:val="000000"/>
              </w:rPr>
              <w:t>ФГБУ «СПб НИИ Фтизиопульмонологии» МЗ РФ, Политехническая 32</w:t>
            </w:r>
          </w:p>
        </w:tc>
      </w:tr>
      <w:tr w:rsidR="008D0024">
        <w:trPr>
          <w:trHeight w:val="16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pPr>
              <w:rPr>
                <w:highlight w:val="yellow"/>
              </w:rPr>
            </w:pPr>
            <w:r>
              <w:rPr>
                <w:color w:val="000000"/>
              </w:rPr>
              <w:t>Деформации среднего и заднего отдела стопы у взрослых. Определение тяжести заболевания. Хирургическая тактик</w:t>
            </w:r>
            <w: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03.04.2025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8F7DE6">
            <w:pPr>
              <w:rPr>
                <w:color w:val="000000"/>
              </w:rPr>
            </w:pPr>
            <w:r w:rsidRPr="00BD65B6">
              <w:rPr>
                <w:color w:val="000000"/>
              </w:rPr>
              <w:t>ФГБУ «СПб НИИ Фтизиопульмонологии» МЗ РФ, Политехническая 32</w:t>
            </w:r>
          </w:p>
        </w:tc>
      </w:tr>
      <w:tr w:rsidR="008D0024">
        <w:trPr>
          <w:trHeight w:val="15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pPr>
              <w:rPr>
                <w:highlight w:val="yellow"/>
              </w:rPr>
            </w:pPr>
            <w:r>
              <w:rPr>
                <w:color w:val="000000"/>
              </w:rPr>
              <w:t>Внутрисуставная патология коленного сустава. Артроскопия коленного сустава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8F7DE6">
            <w:r w:rsidRPr="00BD65B6">
              <w:rPr>
                <w:color w:val="000000"/>
              </w:rPr>
              <w:t>ФГБУ «СПб НИИ Фтизиопульмонологии» МЗ РФ, Политехническая 32</w:t>
            </w:r>
          </w:p>
        </w:tc>
      </w:tr>
      <w:tr w:rsidR="008D0024">
        <w:trPr>
          <w:trHeight w:val="13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pPr>
              <w:rPr>
                <w:highlight w:val="yellow"/>
              </w:rPr>
            </w:pPr>
            <w:r>
              <w:rPr>
                <w:color w:val="000000"/>
              </w:rPr>
              <w:t>Внутрисуставная патология плечевого сустава. Артроскопия плечевого сустава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17.04.2025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  <w:tr w:rsidR="008D0024">
        <w:trPr>
          <w:trHeight w:val="1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r>
              <w:rPr>
                <w:color w:val="000000"/>
              </w:rPr>
              <w:t>Деформирующий артроз коленного сустава. Способы консервативного лечения. Эндопротезирование коленного сустава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24.04.2025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  <w:tr w:rsidR="008D0024">
        <w:trPr>
          <w:trHeight w:val="19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r>
              <w:rPr>
                <w:color w:val="000000"/>
              </w:rPr>
              <w:t>Деформирующий артроз тазобедренного сустава. Способы консервативного лечения. Эндопротезирование тазобедренного сустава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15.05.2025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  <w:tr w:rsidR="008D0024">
        <w:trPr>
          <w:trHeight w:val="16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r>
              <w:rPr>
                <w:color w:val="000000"/>
              </w:rPr>
              <w:t>Врожденные и приобретенные деформации позвоночника у детей, общие подходы к лечению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>, Глухов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22.05.2025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  <w:tr w:rsidR="008D0024">
        <w:trPr>
          <w:trHeight w:val="16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r>
              <w:rPr>
                <w:color w:val="000000"/>
              </w:rPr>
              <w:t>Дегенеративно-дистрофические заболевания позвоночника. Способы хирургической коррекции.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к.м.н</w:t>
            </w:r>
            <w:proofErr w:type="spellEnd"/>
            <w:r>
              <w:rPr>
                <w:color w:val="000000"/>
              </w:rPr>
              <w:t>, Глухов Д.А.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22.05.2025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15:35 – 17:15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  <w:tr w:rsidR="008D0024">
        <w:trPr>
          <w:trHeight w:val="16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024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Семинар:</w:t>
            </w:r>
            <w:r>
              <w:rPr>
                <w:color w:val="000000"/>
              </w:rPr>
              <w:t xml:space="preserve"> </w:t>
            </w:r>
          </w:p>
          <w:p w:rsidR="008D0024" w:rsidRDefault="00000000">
            <w:r>
              <w:rPr>
                <w:color w:val="000000"/>
              </w:rPr>
              <w:t>Итоговое занятие. Решение ситуационных задач по пройденному материалу.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Повалий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  <w:p w:rsidR="008D0024" w:rsidRDefault="00000000">
            <w:r>
              <w:rPr>
                <w:b/>
                <w:sz w:val="20"/>
                <w:szCs w:val="20"/>
              </w:rPr>
              <w:t>13:45 – 15:25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0024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КВМТ СПбГУ Кадетская линия д.13-15</w:t>
            </w:r>
          </w:p>
        </w:tc>
      </w:tr>
    </w:tbl>
    <w:p w:rsidR="008D0024" w:rsidRDefault="008D0024"/>
    <w:sectPr w:rsidR="008D00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24"/>
    <w:rsid w:val="008D0024"/>
    <w:rsid w:val="008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A15B58F-FA19-6B4F-AC47-45AA55F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A2693A"/>
    <w:pPr>
      <w:jc w:val="both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oRhQSt18EjkvM1fIGcmc14lKg==">CgMxLjA4AHIhMWE5cGZQYmZsQ0hFbmQzY05UYW51cUVlSHA3ZTNFckxk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Povaliy</dc:creator>
  <cp:lastModifiedBy>Andrey Povaliy</cp:lastModifiedBy>
  <cp:revision>2</cp:revision>
  <dcterms:created xsi:type="dcterms:W3CDTF">2024-08-19T09:56:00Z</dcterms:created>
  <dcterms:modified xsi:type="dcterms:W3CDTF">2025-01-21T10:34:00Z</dcterms:modified>
</cp:coreProperties>
</file>