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94AE" w14:textId="77777777" w:rsidR="005619D9" w:rsidRPr="000874AC" w:rsidRDefault="005619D9" w:rsidP="005619D9">
      <w:pPr>
        <w:jc w:val="center"/>
        <w:rPr>
          <w:b/>
          <w:bCs/>
          <w:sz w:val="24"/>
          <w:szCs w:val="24"/>
        </w:rPr>
      </w:pPr>
      <w:r w:rsidRPr="000874AC">
        <w:rPr>
          <w:b/>
          <w:bCs/>
          <w:sz w:val="24"/>
          <w:szCs w:val="24"/>
        </w:rPr>
        <w:t>КАЛЕНДАРНО-ТЕМАТИЧЕСКИЙ ПЛАН ЛЕКЦИЙ</w:t>
      </w:r>
    </w:p>
    <w:p w14:paraId="668BB5EB" w14:textId="77F350A4" w:rsidR="00CB28C6" w:rsidRDefault="005619D9" w:rsidP="006F6647">
      <w:pPr>
        <w:ind w:left="1418" w:hanging="1418"/>
        <w:jc w:val="center"/>
        <w:rPr>
          <w:b/>
          <w:sz w:val="24"/>
          <w:szCs w:val="24"/>
        </w:rPr>
      </w:pPr>
      <w:r w:rsidRPr="00557035">
        <w:rPr>
          <w:b/>
          <w:sz w:val="24"/>
          <w:szCs w:val="24"/>
        </w:rPr>
        <w:t>по курсу «</w:t>
      </w:r>
      <w:r w:rsidR="00DE3EB8">
        <w:rPr>
          <w:b/>
          <w:sz w:val="24"/>
          <w:szCs w:val="24"/>
        </w:rPr>
        <w:t>Травматология и ортопедия</w:t>
      </w:r>
      <w:r w:rsidRPr="00557035">
        <w:rPr>
          <w:b/>
          <w:sz w:val="24"/>
          <w:szCs w:val="24"/>
        </w:rPr>
        <w:t>»</w:t>
      </w:r>
      <w:r w:rsidR="0048676E">
        <w:rPr>
          <w:b/>
          <w:sz w:val="24"/>
          <w:szCs w:val="24"/>
        </w:rPr>
        <w:t xml:space="preserve"> </w:t>
      </w:r>
      <w:r w:rsidRPr="00557035">
        <w:rPr>
          <w:b/>
          <w:sz w:val="24"/>
          <w:szCs w:val="24"/>
        </w:rPr>
        <w:t xml:space="preserve">для студентов </w:t>
      </w:r>
      <w:r w:rsidR="007B0C21">
        <w:rPr>
          <w:b/>
          <w:sz w:val="24"/>
          <w:szCs w:val="24"/>
        </w:rPr>
        <w:t>5</w:t>
      </w:r>
      <w:r w:rsidRPr="00557035">
        <w:rPr>
          <w:b/>
          <w:sz w:val="24"/>
          <w:szCs w:val="24"/>
        </w:rPr>
        <w:t xml:space="preserve"> курса </w:t>
      </w:r>
      <w:r>
        <w:rPr>
          <w:b/>
          <w:sz w:val="24"/>
          <w:szCs w:val="24"/>
        </w:rPr>
        <w:t xml:space="preserve">специальности «Лечебное дело» </w:t>
      </w:r>
      <w:r w:rsidRPr="00557035">
        <w:rPr>
          <w:b/>
          <w:sz w:val="24"/>
          <w:szCs w:val="24"/>
        </w:rPr>
        <w:t>в весеннем семестре 20</w:t>
      </w:r>
      <w:r w:rsidR="00A44724">
        <w:rPr>
          <w:b/>
          <w:sz w:val="24"/>
          <w:szCs w:val="24"/>
        </w:rPr>
        <w:t>2</w:t>
      </w:r>
      <w:r w:rsidR="00F66083">
        <w:rPr>
          <w:b/>
          <w:sz w:val="24"/>
          <w:szCs w:val="24"/>
        </w:rPr>
        <w:t>4</w:t>
      </w:r>
      <w:r w:rsidRPr="00557035">
        <w:rPr>
          <w:b/>
          <w:sz w:val="24"/>
          <w:szCs w:val="24"/>
        </w:rPr>
        <w:t>/</w:t>
      </w:r>
      <w:r w:rsidR="00A44FB4">
        <w:rPr>
          <w:b/>
          <w:sz w:val="24"/>
          <w:szCs w:val="24"/>
        </w:rPr>
        <w:t>2</w:t>
      </w:r>
      <w:r w:rsidR="00F66083">
        <w:rPr>
          <w:b/>
          <w:sz w:val="24"/>
          <w:szCs w:val="24"/>
        </w:rPr>
        <w:t>5</w:t>
      </w:r>
      <w:r w:rsidRPr="00557035">
        <w:rPr>
          <w:b/>
          <w:sz w:val="24"/>
          <w:szCs w:val="24"/>
        </w:rPr>
        <w:t>уч.г.</w:t>
      </w:r>
    </w:p>
    <w:p w14:paraId="18CEE8FE" w14:textId="77777777" w:rsidR="00EA6B92" w:rsidRDefault="00EA6B92" w:rsidP="006F6647">
      <w:pPr>
        <w:ind w:left="1418" w:hanging="1418"/>
        <w:jc w:val="center"/>
      </w:pPr>
    </w:p>
    <w:tbl>
      <w:tblPr>
        <w:tblW w:w="10122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821"/>
        <w:gridCol w:w="1650"/>
      </w:tblGrid>
      <w:tr w:rsidR="00DB50DB" w:rsidRPr="00F363B3" w14:paraId="688166F5" w14:textId="77777777" w:rsidTr="009A519B">
        <w:trPr>
          <w:trHeight w:val="3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0BF9" w14:textId="77777777" w:rsidR="00DB50DB" w:rsidRPr="00F363B3" w:rsidRDefault="00DB50DB" w:rsidP="00D85A51">
            <w:pPr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F363B3">
              <w:rPr>
                <w:rFonts w:eastAsia="SimSu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608" w14:textId="77777777" w:rsidR="00DB50DB" w:rsidRPr="00F363B3" w:rsidRDefault="00DB50DB" w:rsidP="00D85A51">
            <w:pPr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F363B3">
              <w:rPr>
                <w:rFonts w:eastAsia="SimSu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C44C" w14:textId="77777777" w:rsidR="00DB50DB" w:rsidRPr="00F363B3" w:rsidRDefault="00DB50DB" w:rsidP="00D85A51">
            <w:pPr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</w:rPr>
            </w:pPr>
            <w:r w:rsidRPr="00F363B3">
              <w:rPr>
                <w:rFonts w:eastAsia="SimSun"/>
                <w:b/>
                <w:color w:val="000000" w:themeColor="text1"/>
                <w:sz w:val="24"/>
                <w:szCs w:val="24"/>
              </w:rPr>
              <w:t>Дата, лектор</w:t>
            </w:r>
          </w:p>
        </w:tc>
      </w:tr>
      <w:tr w:rsidR="00DB50DB" w:rsidRPr="00F363B3" w14:paraId="63BFD991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AC8E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39E7A" w14:textId="77777777" w:rsidR="00DB50DB" w:rsidRPr="00123467" w:rsidRDefault="00DB50DB" w:rsidP="00455A59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>Введение в травматологию. Актуальные проблемы травматизма и медицинские аспекты его профилактики. Определение и классификация травм. Методология обследования пострадавших с травмами опорно-двигательной системы.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E76" w14:textId="79286903" w:rsidR="00DB50DB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1</w:t>
            </w:r>
            <w:r w:rsidR="009A519B">
              <w:rPr>
                <w:rFonts w:eastAsia="SimSun"/>
                <w:lang w:val="en-US"/>
              </w:rPr>
              <w:t>7</w:t>
            </w:r>
            <w:r w:rsidRPr="00123467">
              <w:rPr>
                <w:rFonts w:eastAsia="SimSun"/>
              </w:rPr>
              <w:t>.02</w:t>
            </w:r>
          </w:p>
          <w:p w14:paraId="084ECE2B" w14:textId="5247EF1C" w:rsidR="009A519B" w:rsidRPr="00123467" w:rsidRDefault="009A519B" w:rsidP="00D85A51">
            <w:pPr>
              <w:jc w:val="center"/>
            </w:pPr>
            <w:r w:rsidRPr="00677AAC">
              <w:rPr>
                <w:b/>
              </w:rPr>
              <w:t>13:45 – 15:25</w:t>
            </w:r>
          </w:p>
          <w:p w14:paraId="16916AEE" w14:textId="77777777" w:rsidR="00DB50DB" w:rsidRPr="00123467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Профессор Беленький И.Г.</w:t>
            </w:r>
          </w:p>
        </w:tc>
      </w:tr>
      <w:tr w:rsidR="00DB50DB" w:rsidRPr="00254608" w14:paraId="39A12F04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76DA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679A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>Классификация переломов костей. Консолидация переломов, нарушения остеогенеза и его причины. Общие принципы и способы лечения переломов костей. Осложнения переломов костей.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0D" w14:textId="3E2016B5" w:rsidR="00DB50DB" w:rsidRDefault="009A519B" w:rsidP="00D85A51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  <w:color w:val="000000" w:themeColor="text1"/>
                <w:lang w:val="en-US"/>
              </w:rPr>
              <w:t>24</w:t>
            </w:r>
            <w:r w:rsidR="00DB50DB" w:rsidRPr="00123467">
              <w:rPr>
                <w:rFonts w:eastAsia="SimSun"/>
                <w:color w:val="000000" w:themeColor="text1"/>
              </w:rPr>
              <w:t>.02</w:t>
            </w:r>
          </w:p>
          <w:p w14:paraId="3738B63E" w14:textId="15B43614" w:rsidR="009A519B" w:rsidRPr="00123467" w:rsidRDefault="009A519B" w:rsidP="00D85A51">
            <w:pPr>
              <w:jc w:val="center"/>
              <w:rPr>
                <w:rFonts w:eastAsia="SimSun"/>
                <w:color w:val="000000" w:themeColor="text1"/>
              </w:rPr>
            </w:pPr>
            <w:r w:rsidRPr="00677AAC">
              <w:rPr>
                <w:b/>
              </w:rPr>
              <w:t>13:45 – 15:25</w:t>
            </w:r>
          </w:p>
          <w:p w14:paraId="05AC2F59" w14:textId="77777777" w:rsidR="00DB50DB" w:rsidRPr="00123467" w:rsidRDefault="00D8223F" w:rsidP="00455A59">
            <w:pPr>
              <w:jc w:val="center"/>
              <w:rPr>
                <w:rFonts w:eastAsia="SimSun"/>
                <w:color w:val="000000" w:themeColor="text1"/>
              </w:rPr>
            </w:pPr>
            <w:r w:rsidRPr="00123467">
              <w:rPr>
                <w:rFonts w:eastAsia="SimSun"/>
              </w:rPr>
              <w:t>Доцент Майоров Б.А.</w:t>
            </w:r>
          </w:p>
        </w:tc>
      </w:tr>
      <w:tr w:rsidR="00DB50DB" w:rsidRPr="00F363B3" w14:paraId="656F26E8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8371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81D5" w14:textId="77777777" w:rsidR="00DB50DB" w:rsidRPr="00123467" w:rsidRDefault="00DB50DB" w:rsidP="0063462F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 xml:space="preserve">Лечение переломов костей. Понятие о стабильности фиксации. Абсолютная и относительная стабильность. Показания, техника, исходы лечения.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A4EA" w14:textId="12535350" w:rsidR="00DB50DB" w:rsidRDefault="009A519B" w:rsidP="00D85A51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  <w:r>
              <w:rPr>
                <w:rFonts w:eastAsia="SimSun"/>
                <w:color w:val="000000" w:themeColor="text1"/>
                <w:lang w:val="en-US"/>
              </w:rPr>
              <w:t>03</w:t>
            </w:r>
            <w:r w:rsidR="00DB50DB" w:rsidRPr="00123467">
              <w:rPr>
                <w:rFonts w:eastAsia="SimSun"/>
                <w:color w:val="000000" w:themeColor="text1"/>
              </w:rPr>
              <w:t>.0</w:t>
            </w:r>
            <w:r>
              <w:rPr>
                <w:rFonts w:eastAsia="SimSun"/>
                <w:color w:val="000000" w:themeColor="text1"/>
                <w:lang w:val="en-US"/>
              </w:rPr>
              <w:t>3</w:t>
            </w:r>
          </w:p>
          <w:p w14:paraId="4A95709C" w14:textId="620DDA8D" w:rsidR="009A519B" w:rsidRPr="009A519B" w:rsidRDefault="009A519B" w:rsidP="00D85A51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  <w:r w:rsidRPr="00677AAC">
              <w:rPr>
                <w:b/>
              </w:rPr>
              <w:t>13:45 – 15:25</w:t>
            </w:r>
          </w:p>
          <w:p w14:paraId="33808B5C" w14:textId="77777777" w:rsidR="00DB50DB" w:rsidRPr="00123467" w:rsidRDefault="00DB50DB" w:rsidP="00D85A51">
            <w:pPr>
              <w:jc w:val="center"/>
              <w:rPr>
                <w:rFonts w:eastAsia="SimSun"/>
                <w:color w:val="000000" w:themeColor="text1"/>
              </w:rPr>
            </w:pPr>
            <w:r w:rsidRPr="00123467">
              <w:rPr>
                <w:color w:val="000000" w:themeColor="text1"/>
              </w:rPr>
              <w:t>Майоров Б.А.</w:t>
            </w:r>
          </w:p>
        </w:tc>
      </w:tr>
      <w:tr w:rsidR="00DB50DB" w:rsidRPr="00F363B3" w14:paraId="25FC7F20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6DFE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8FB4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 xml:space="preserve">Методы консервативного и оперативного лечения переломов. Гипсовая повязка, скелетное вытяжение. Показания к хирургическому лечению. Способы хирургического лечения переломов костей. Наружный и внутренний остеосинтез. </w:t>
            </w:r>
            <w:r w:rsidRPr="00123467">
              <w:rPr>
                <w:rFonts w:eastAsia="SimSun"/>
                <w:color w:val="000000" w:themeColor="text1"/>
              </w:rPr>
              <w:t xml:space="preserve"> Традиционный и малоинвазивный остеосинтез.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B8E" w14:textId="44160CB5" w:rsidR="00DB50DB" w:rsidRDefault="009A519B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10</w:t>
            </w:r>
            <w:r w:rsidR="00DB50DB" w:rsidRPr="00123467">
              <w:rPr>
                <w:rFonts w:eastAsia="SimSun"/>
              </w:rPr>
              <w:t>.03</w:t>
            </w:r>
          </w:p>
          <w:p w14:paraId="7FB51738" w14:textId="6148C47D" w:rsidR="009A519B" w:rsidRPr="00123467" w:rsidRDefault="009A519B" w:rsidP="00D85A51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73AF4525" w14:textId="77777777" w:rsidR="00DB50DB" w:rsidRPr="00123467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Профессор Беленький И.Г.</w:t>
            </w:r>
          </w:p>
        </w:tc>
      </w:tr>
      <w:tr w:rsidR="00DB50DB" w:rsidRPr="00F363B3" w14:paraId="01A603FE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AAA4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261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>Роль мягких тканей в лечении переломов. Открытые переломы. Инфекционные осложнения переломов.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2CD3" w14:textId="16466B5A" w:rsidR="00DB50DB" w:rsidRDefault="00DB50DB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9A519B">
              <w:rPr>
                <w:rFonts w:eastAsia="SimSun"/>
                <w:lang w:val="en-US"/>
              </w:rPr>
              <w:t>7</w:t>
            </w:r>
            <w:r w:rsidRPr="00123467">
              <w:rPr>
                <w:rFonts w:eastAsia="SimSun"/>
              </w:rPr>
              <w:t>.03</w:t>
            </w:r>
          </w:p>
          <w:p w14:paraId="2289E7F4" w14:textId="1F943AF5" w:rsidR="009A519B" w:rsidRPr="00123467" w:rsidRDefault="009A519B" w:rsidP="00D85A51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75776D38" w14:textId="77777777" w:rsidR="00DB50DB" w:rsidRPr="00123467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 xml:space="preserve"> Сергеев Г.Д.</w:t>
            </w:r>
          </w:p>
        </w:tc>
      </w:tr>
      <w:tr w:rsidR="00DB50DB" w:rsidRPr="00254608" w14:paraId="16C14A22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EA7C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6E44" w14:textId="77777777" w:rsidR="00DB50DB" w:rsidRPr="00123467" w:rsidRDefault="00DB50DB" w:rsidP="00D85A51">
            <w:pPr>
              <w:rPr>
                <w:rFonts w:eastAsia="SimSun"/>
                <w:color w:val="000000" w:themeColor="text1"/>
              </w:rPr>
            </w:pPr>
            <w:r w:rsidRPr="00123467">
              <w:rPr>
                <w:rFonts w:eastAsia="SimSun"/>
                <w:color w:val="000000" w:themeColor="text1"/>
              </w:rPr>
              <w:t>Ложные суставы: частота, причины. Замедленная консолидация костной ткани, причины и виды. Современные принципы и способы консервативного и хирургического лечения ложных суставов.</w:t>
            </w:r>
          </w:p>
          <w:p w14:paraId="20CDF621" w14:textId="77777777" w:rsidR="00DB50DB" w:rsidRPr="00123467" w:rsidRDefault="00DB50DB" w:rsidP="00D85A51">
            <w:pPr>
              <w:rPr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826" w14:textId="37F38A5B" w:rsidR="00DB50DB" w:rsidRDefault="009A519B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24</w:t>
            </w:r>
            <w:r w:rsidR="00DB50DB" w:rsidRPr="00123467">
              <w:rPr>
                <w:rFonts w:eastAsia="SimSun"/>
              </w:rPr>
              <w:t>.03</w:t>
            </w:r>
          </w:p>
          <w:p w14:paraId="4DAD4E24" w14:textId="0C9B9944" w:rsidR="009A519B" w:rsidRPr="00123467" w:rsidRDefault="009A519B" w:rsidP="00D85A51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6C731A35" w14:textId="77777777" w:rsidR="00DB50DB" w:rsidRPr="00123467" w:rsidRDefault="00D8223F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Сергеев Г.Д.</w:t>
            </w:r>
          </w:p>
        </w:tc>
      </w:tr>
      <w:tr w:rsidR="00DB50DB" w:rsidRPr="00F363B3" w14:paraId="31917550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CF7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1590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>Травмы позвоночника и спинного мозга. Классификация, клиника, диагностика и лечение.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1A3D" w14:textId="40548826" w:rsidR="00DB50DB" w:rsidRDefault="009A519B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31</w:t>
            </w:r>
            <w:r w:rsidR="00DB50DB" w:rsidRPr="00123467">
              <w:rPr>
                <w:rFonts w:eastAsia="SimSun"/>
              </w:rPr>
              <w:t>.0</w:t>
            </w:r>
            <w:r w:rsidR="00DB50DB">
              <w:rPr>
                <w:rFonts w:eastAsia="SimSun"/>
              </w:rPr>
              <w:t>3</w:t>
            </w:r>
          </w:p>
          <w:p w14:paraId="2BC62B34" w14:textId="6C742921" w:rsidR="009A519B" w:rsidRPr="00123467" w:rsidRDefault="009A519B" w:rsidP="00D85A51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674A89B3" w14:textId="77777777" w:rsidR="00DB50DB" w:rsidRPr="00123467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Наумов ДГ</w:t>
            </w:r>
          </w:p>
        </w:tc>
      </w:tr>
      <w:tr w:rsidR="00DB50DB" w:rsidRPr="00F363B3" w14:paraId="5D9C0E07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5D5F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E126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>Травмы таза. Переломы костей и повреждение тазовых органов. Классификация, клиника, диагностика. Стратегия и тактика лечения.</w:t>
            </w:r>
          </w:p>
          <w:p w14:paraId="48AA4E43" w14:textId="77777777" w:rsidR="00DB50DB" w:rsidRPr="00123467" w:rsidRDefault="00DB50DB" w:rsidP="00D85A51">
            <w:pPr>
              <w:rPr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49EA" w14:textId="133C9EC6" w:rsidR="00DB50DB" w:rsidRDefault="00DB50DB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  <w:r w:rsidR="009A519B">
              <w:rPr>
                <w:rFonts w:eastAsia="SimSun"/>
                <w:lang w:val="en-US"/>
              </w:rPr>
              <w:t>7</w:t>
            </w:r>
            <w:r>
              <w:rPr>
                <w:rFonts w:eastAsia="SimSun"/>
              </w:rPr>
              <w:t>.04</w:t>
            </w:r>
          </w:p>
          <w:p w14:paraId="40BCEBBC" w14:textId="2AAC52A1" w:rsidR="009A519B" w:rsidRDefault="009A519B" w:rsidP="00D85A51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55E56D39" w14:textId="77777777" w:rsidR="00DB50DB" w:rsidRPr="00123467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Профессор Петров А.Н.</w:t>
            </w:r>
          </w:p>
        </w:tc>
      </w:tr>
      <w:tr w:rsidR="00DB50DB" w:rsidRPr="00F363B3" w14:paraId="2E01FF08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1914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FBBE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 xml:space="preserve">Множественные и сочетанные травмы опорно-двигательной системы, </w:t>
            </w:r>
            <w:proofErr w:type="spellStart"/>
            <w:r w:rsidRPr="00123467">
              <w:rPr>
                <w:color w:val="000000" w:themeColor="text1"/>
              </w:rPr>
              <w:t>политравмы</w:t>
            </w:r>
            <w:proofErr w:type="spellEnd"/>
            <w:r w:rsidRPr="00123467">
              <w:rPr>
                <w:color w:val="000000" w:themeColor="text1"/>
              </w:rPr>
              <w:t xml:space="preserve">. Актуальные проблемы и новые технологии лечения </w:t>
            </w:r>
            <w:proofErr w:type="spellStart"/>
            <w:r w:rsidRPr="00123467">
              <w:rPr>
                <w:color w:val="000000" w:themeColor="text1"/>
              </w:rPr>
              <w:t>политравм</w:t>
            </w:r>
            <w:proofErr w:type="spellEnd"/>
            <w:r w:rsidRPr="00123467">
              <w:rPr>
                <w:color w:val="000000" w:themeColor="text1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7BF1" w14:textId="646F1F8D" w:rsidR="00DB50DB" w:rsidRDefault="009A519B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14</w:t>
            </w:r>
            <w:r w:rsidR="00DB50DB">
              <w:rPr>
                <w:rFonts w:eastAsia="SimSun"/>
              </w:rPr>
              <w:t>.04</w:t>
            </w:r>
          </w:p>
          <w:p w14:paraId="68C36001" w14:textId="2A46F196" w:rsidR="009A519B" w:rsidRDefault="009A519B" w:rsidP="00D85A51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196AB72D" w14:textId="77777777" w:rsidR="00DB50DB" w:rsidRPr="00123467" w:rsidRDefault="00DB50DB" w:rsidP="00D85A51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Профессор Петров А.Н.</w:t>
            </w:r>
          </w:p>
        </w:tc>
      </w:tr>
      <w:tr w:rsidR="00DB50DB" w:rsidRPr="00254608" w14:paraId="228AAA9D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ACE7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C8F9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 xml:space="preserve">Введение в ортопедию. Заболеваемость населения болезнями костно-мышечной системы. Организация </w:t>
            </w:r>
            <w:proofErr w:type="spellStart"/>
            <w:proofErr w:type="gramStart"/>
            <w:r w:rsidRPr="00123467">
              <w:rPr>
                <w:color w:val="000000" w:themeColor="text1"/>
              </w:rPr>
              <w:t>ортопедо</w:t>
            </w:r>
            <w:proofErr w:type="spellEnd"/>
            <w:r w:rsidRPr="00123467">
              <w:rPr>
                <w:color w:val="000000" w:themeColor="text1"/>
              </w:rPr>
              <w:t>-травматологической</w:t>
            </w:r>
            <w:proofErr w:type="gramEnd"/>
            <w:r w:rsidRPr="00123467">
              <w:rPr>
                <w:color w:val="000000" w:themeColor="text1"/>
              </w:rPr>
              <w:t xml:space="preserve"> помощи в Российской Федерации.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D4FE" w14:textId="08617BA1" w:rsidR="00DB50DB" w:rsidRDefault="009A519B" w:rsidP="00D85A51">
            <w:pPr>
              <w:jc w:val="center"/>
            </w:pPr>
            <w:r>
              <w:rPr>
                <w:lang w:val="en-US"/>
              </w:rPr>
              <w:t>21</w:t>
            </w:r>
            <w:r w:rsidR="00DB50DB" w:rsidRPr="00123467">
              <w:t>.04</w:t>
            </w:r>
          </w:p>
          <w:p w14:paraId="40F9318E" w14:textId="32EEF5EB" w:rsidR="009A519B" w:rsidRPr="00123467" w:rsidRDefault="009A519B" w:rsidP="00D85A51">
            <w:pPr>
              <w:jc w:val="center"/>
            </w:pPr>
            <w:r w:rsidRPr="00677AAC">
              <w:rPr>
                <w:b/>
              </w:rPr>
              <w:t>13:45 – 15:25</w:t>
            </w:r>
          </w:p>
          <w:p w14:paraId="0CBBFAA1" w14:textId="77504BBC" w:rsidR="00DB50DB" w:rsidRPr="00123467" w:rsidRDefault="00E0269A" w:rsidP="00D85A5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Губин А.В.</w:t>
            </w:r>
          </w:p>
        </w:tc>
      </w:tr>
      <w:tr w:rsidR="00DB50DB" w:rsidRPr="00F363B3" w14:paraId="373F32F3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FE62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DC08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>Повреждения и заболевания коленного и тазобедренного суставов. Классификация, клиника, диагностика и лечение. Эндопротезирование суставов.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DDFE" w14:textId="3E2C2733" w:rsidR="00DB50DB" w:rsidRDefault="00DB50DB" w:rsidP="00D85A51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  <w:color w:val="000000" w:themeColor="text1"/>
              </w:rPr>
              <w:t>2</w:t>
            </w:r>
            <w:r w:rsidR="009A519B">
              <w:rPr>
                <w:rFonts w:eastAsia="SimSun"/>
                <w:color w:val="000000" w:themeColor="text1"/>
                <w:lang w:val="en-US"/>
              </w:rPr>
              <w:t>8</w:t>
            </w:r>
            <w:r w:rsidRPr="00123467">
              <w:rPr>
                <w:rFonts w:eastAsia="SimSun"/>
                <w:color w:val="000000" w:themeColor="text1"/>
              </w:rPr>
              <w:t>.04</w:t>
            </w:r>
          </w:p>
          <w:p w14:paraId="39F80F9D" w14:textId="7C7BC316" w:rsidR="009A519B" w:rsidRPr="00123467" w:rsidRDefault="009A519B" w:rsidP="00D85A51">
            <w:pPr>
              <w:jc w:val="center"/>
              <w:rPr>
                <w:rFonts w:eastAsia="SimSun"/>
                <w:color w:val="000000" w:themeColor="text1"/>
              </w:rPr>
            </w:pPr>
            <w:r w:rsidRPr="00677AAC">
              <w:rPr>
                <w:b/>
              </w:rPr>
              <w:t>13:45 – 15:25</w:t>
            </w:r>
          </w:p>
          <w:p w14:paraId="19A0573B" w14:textId="1E16E3A3" w:rsidR="00DB50DB" w:rsidRPr="00123467" w:rsidRDefault="00B22959" w:rsidP="00D85A51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</w:rPr>
              <w:t>Губин А.В.</w:t>
            </w:r>
            <w:r w:rsidR="00F66083">
              <w:rPr>
                <w:rFonts w:eastAsia="SimSun"/>
              </w:rPr>
              <w:t>.</w:t>
            </w:r>
          </w:p>
        </w:tc>
      </w:tr>
      <w:tr w:rsidR="00DB50DB" w:rsidRPr="00F363B3" w14:paraId="2E156321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56D1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ECB" w14:textId="77777777" w:rsidR="00DB50DB" w:rsidRPr="00123467" w:rsidRDefault="00DB50DB" w:rsidP="00D85A51">
            <w:pPr>
              <w:rPr>
                <w:color w:val="000000" w:themeColor="text1"/>
              </w:rPr>
            </w:pPr>
            <w:r w:rsidRPr="00123467">
              <w:rPr>
                <w:color w:val="000000" w:themeColor="text1"/>
              </w:rPr>
              <w:t xml:space="preserve">(К) Врождённые и приобретённые (статические и дистрофические) деформации костно-мышечной системы. Остеопатии и </w:t>
            </w:r>
            <w:proofErr w:type="spellStart"/>
            <w:r w:rsidRPr="00123467">
              <w:rPr>
                <w:color w:val="000000" w:themeColor="text1"/>
              </w:rPr>
              <w:t>хондропатии</w:t>
            </w:r>
            <w:proofErr w:type="spellEnd"/>
            <w:r w:rsidRPr="00123467">
              <w:rPr>
                <w:color w:val="000000" w:themeColor="text1"/>
              </w:rPr>
              <w:t>. Этиология, клиника, диагностика и лечение.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933F" w14:textId="77777777" w:rsidR="009A519B" w:rsidRDefault="009A519B" w:rsidP="009A519B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color w:val="000000" w:themeColor="text1"/>
                <w:lang w:val="en-US"/>
              </w:rPr>
              <w:t>05</w:t>
            </w:r>
            <w:r w:rsidR="00DB50DB" w:rsidRPr="00123467">
              <w:rPr>
                <w:rFonts w:eastAsia="SimSun"/>
                <w:color w:val="000000" w:themeColor="text1"/>
              </w:rPr>
              <w:t>.0</w:t>
            </w:r>
            <w:r>
              <w:rPr>
                <w:rFonts w:eastAsia="SimSun"/>
                <w:color w:val="000000" w:themeColor="text1"/>
                <w:lang w:val="en-US"/>
              </w:rPr>
              <w:t>5</w:t>
            </w:r>
            <w:r w:rsidR="00DB50DB" w:rsidRPr="00123467">
              <w:rPr>
                <w:rFonts w:eastAsia="SimSun"/>
              </w:rPr>
              <w:t xml:space="preserve"> </w:t>
            </w:r>
          </w:p>
          <w:p w14:paraId="1418058B" w14:textId="78996B07" w:rsidR="009A519B" w:rsidRDefault="009A519B" w:rsidP="009A519B">
            <w:pPr>
              <w:jc w:val="center"/>
              <w:rPr>
                <w:rFonts w:eastAsia="SimSun"/>
              </w:rPr>
            </w:pPr>
            <w:r w:rsidRPr="00677AAC">
              <w:rPr>
                <w:b/>
              </w:rPr>
              <w:t>13:45 – 15:25</w:t>
            </w:r>
          </w:p>
          <w:p w14:paraId="28F0846F" w14:textId="659C9095" w:rsidR="009A519B" w:rsidRPr="009A519B" w:rsidRDefault="00DB50DB" w:rsidP="009A519B">
            <w:pPr>
              <w:jc w:val="center"/>
              <w:rPr>
                <w:rFonts w:eastAsia="SimSun"/>
              </w:rPr>
            </w:pPr>
            <w:r w:rsidRPr="00123467">
              <w:rPr>
                <w:rFonts w:eastAsia="SimSun"/>
              </w:rPr>
              <w:t>Заборовский Н.С.</w:t>
            </w:r>
          </w:p>
        </w:tc>
      </w:tr>
      <w:tr w:rsidR="00DB50DB" w:rsidRPr="00F363B3" w14:paraId="769E2A2A" w14:textId="77777777" w:rsidTr="009A519B">
        <w:trPr>
          <w:trHeight w:val="6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A370" w14:textId="77777777" w:rsidR="00DB50DB" w:rsidRPr="00F363B3" w:rsidRDefault="00DB50DB" w:rsidP="00DB50DB">
            <w:pPr>
              <w:pStyle w:val="a5"/>
              <w:numPr>
                <w:ilvl w:val="0"/>
                <w:numId w:val="10"/>
              </w:numPr>
              <w:ind w:left="527" w:hanging="357"/>
              <w:jc w:val="center"/>
              <w:rPr>
                <w:rFonts w:eastAsia="SimSun"/>
                <w:i/>
                <w:color w:val="000000" w:themeColor="text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A6DF" w14:textId="77777777" w:rsidR="00DB50DB" w:rsidRPr="00123467" w:rsidRDefault="00DB50DB" w:rsidP="00D85A51">
            <w:pPr>
              <w:pStyle w:val="1"/>
              <w:jc w:val="left"/>
              <w:rPr>
                <w:rFonts w:eastAsia="SimSun"/>
                <w:b w:val="0"/>
                <w:color w:val="000000" w:themeColor="text1"/>
              </w:rPr>
            </w:pPr>
            <w:r w:rsidRPr="00123467">
              <w:rPr>
                <w:rFonts w:eastAsia="SimSun"/>
                <w:b w:val="0"/>
                <w:color w:val="000000" w:themeColor="text1"/>
              </w:rPr>
              <w:t>(К)</w:t>
            </w:r>
            <w:r w:rsidRPr="00123467">
              <w:rPr>
                <w:b w:val="0"/>
                <w:color w:val="000000" w:themeColor="text1"/>
              </w:rPr>
              <w:t xml:space="preserve"> Дегенеративно-дистрофические заболевания опорно-двигательного аппарата. Остеохондроз позвоночника. Деформирующий артроз суставов.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B924" w14:textId="24802D3E" w:rsidR="00DB50DB" w:rsidRDefault="00DB50DB" w:rsidP="00D85A51">
            <w:pPr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  <w:color w:val="000000" w:themeColor="text1"/>
              </w:rPr>
              <w:t>0</w:t>
            </w:r>
            <w:r w:rsidR="009A519B">
              <w:rPr>
                <w:rFonts w:eastAsia="SimSun"/>
                <w:color w:val="000000" w:themeColor="text1"/>
                <w:lang w:val="en-US"/>
              </w:rPr>
              <w:t>5</w:t>
            </w:r>
            <w:r w:rsidRPr="00123467">
              <w:rPr>
                <w:rFonts w:eastAsia="SimSun"/>
                <w:color w:val="000000" w:themeColor="text1"/>
              </w:rPr>
              <w:t>.05</w:t>
            </w:r>
          </w:p>
          <w:p w14:paraId="256FD719" w14:textId="4E9B8F81" w:rsidR="009A519B" w:rsidRPr="00123467" w:rsidRDefault="009A519B" w:rsidP="00D85A51">
            <w:pPr>
              <w:jc w:val="center"/>
              <w:rPr>
                <w:rFonts w:eastAsia="SimSun"/>
                <w:color w:val="000000" w:themeColor="text1"/>
              </w:rPr>
            </w:pPr>
            <w:r w:rsidRPr="00677AAC">
              <w:rPr>
                <w:b/>
              </w:rPr>
              <w:t>15:35 – 17:15</w:t>
            </w:r>
          </w:p>
          <w:p w14:paraId="68E364C8" w14:textId="77777777" w:rsidR="00DB50DB" w:rsidRPr="00123467" w:rsidRDefault="00DB50DB" w:rsidP="00D85A51">
            <w:pPr>
              <w:jc w:val="center"/>
              <w:rPr>
                <w:rFonts w:eastAsia="SimSun"/>
                <w:color w:val="000000" w:themeColor="text1"/>
              </w:rPr>
            </w:pPr>
            <w:r w:rsidRPr="00123467">
              <w:rPr>
                <w:rFonts w:eastAsia="SimSun"/>
              </w:rPr>
              <w:t>Заборовский Н.С.</w:t>
            </w:r>
          </w:p>
        </w:tc>
      </w:tr>
    </w:tbl>
    <w:p w14:paraId="2CC48179" w14:textId="77777777" w:rsidR="00027DF5" w:rsidRDefault="00027DF5" w:rsidP="00CB28C6">
      <w:pPr>
        <w:jc w:val="center"/>
        <w:rPr>
          <w:b/>
          <w:sz w:val="24"/>
          <w:szCs w:val="24"/>
        </w:rPr>
      </w:pPr>
    </w:p>
    <w:p w14:paraId="09A7CE4F" w14:textId="77777777" w:rsidR="006F6647" w:rsidRPr="007916EA" w:rsidRDefault="00027DF5" w:rsidP="00CB28C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916EA">
        <w:rPr>
          <w:b/>
          <w:sz w:val="24"/>
          <w:szCs w:val="24"/>
        </w:rPr>
        <w:t xml:space="preserve">(К) – </w:t>
      </w:r>
      <w:r w:rsidR="007916EA">
        <w:rPr>
          <w:sz w:val="24"/>
          <w:szCs w:val="24"/>
        </w:rPr>
        <w:t>курсовы</w:t>
      </w:r>
      <w:r w:rsidR="00EA6B92">
        <w:rPr>
          <w:sz w:val="24"/>
          <w:szCs w:val="24"/>
        </w:rPr>
        <w:t>е</w:t>
      </w:r>
      <w:r w:rsidR="007916EA">
        <w:rPr>
          <w:sz w:val="24"/>
          <w:szCs w:val="24"/>
        </w:rPr>
        <w:t xml:space="preserve"> консультации (лекции)</w:t>
      </w:r>
    </w:p>
    <w:p w14:paraId="05A26DE4" w14:textId="77777777" w:rsidR="00A44724" w:rsidRPr="00405391" w:rsidRDefault="00CB28C6" w:rsidP="00CB28C6">
      <w:pPr>
        <w:jc w:val="center"/>
        <w:rPr>
          <w:b/>
          <w:color w:val="000000" w:themeColor="text1"/>
          <w:sz w:val="24"/>
          <w:szCs w:val="24"/>
        </w:rPr>
      </w:pPr>
      <w:r w:rsidRPr="00405391">
        <w:rPr>
          <w:b/>
          <w:color w:val="000000" w:themeColor="text1"/>
          <w:sz w:val="24"/>
          <w:szCs w:val="24"/>
        </w:rPr>
        <w:t xml:space="preserve">Лекции читаются в </w:t>
      </w:r>
      <w:r w:rsidR="000D3429" w:rsidRPr="00405391">
        <w:rPr>
          <w:b/>
          <w:color w:val="000000" w:themeColor="text1"/>
          <w:sz w:val="24"/>
          <w:szCs w:val="24"/>
        </w:rPr>
        <w:t>учебном блоке ГМПБ №2</w:t>
      </w:r>
      <w:r w:rsidRPr="00405391">
        <w:rPr>
          <w:b/>
          <w:color w:val="000000" w:themeColor="text1"/>
          <w:sz w:val="24"/>
          <w:szCs w:val="24"/>
        </w:rPr>
        <w:t xml:space="preserve"> </w:t>
      </w:r>
    </w:p>
    <w:p w14:paraId="435E785A" w14:textId="77777777" w:rsidR="0059770F" w:rsidRDefault="00CB28C6" w:rsidP="00CB28C6">
      <w:pPr>
        <w:jc w:val="center"/>
        <w:rPr>
          <w:b/>
          <w:sz w:val="24"/>
          <w:szCs w:val="24"/>
        </w:rPr>
      </w:pPr>
      <w:r w:rsidRPr="00CB28C6">
        <w:rPr>
          <w:b/>
          <w:sz w:val="24"/>
          <w:szCs w:val="24"/>
        </w:rPr>
        <w:t>в 1</w:t>
      </w:r>
      <w:r w:rsidR="00EA6B92">
        <w:rPr>
          <w:b/>
          <w:sz w:val="24"/>
          <w:szCs w:val="24"/>
        </w:rPr>
        <w:t>3</w:t>
      </w:r>
      <w:r w:rsidRPr="00CB28C6">
        <w:rPr>
          <w:b/>
          <w:sz w:val="24"/>
          <w:szCs w:val="24"/>
        </w:rPr>
        <w:t>.</w:t>
      </w:r>
      <w:r w:rsidR="007B0C21">
        <w:rPr>
          <w:b/>
          <w:sz w:val="24"/>
          <w:szCs w:val="24"/>
        </w:rPr>
        <w:t>45</w:t>
      </w:r>
      <w:r w:rsidR="00EA6B92">
        <w:rPr>
          <w:b/>
          <w:sz w:val="24"/>
          <w:szCs w:val="24"/>
        </w:rPr>
        <w:t xml:space="preserve"> – 15.</w:t>
      </w:r>
      <w:r w:rsidR="007B0C21">
        <w:rPr>
          <w:b/>
          <w:sz w:val="24"/>
          <w:szCs w:val="24"/>
        </w:rPr>
        <w:t>25</w:t>
      </w:r>
    </w:p>
    <w:p w14:paraId="1A3BFB33" w14:textId="77777777" w:rsidR="0048676E" w:rsidRDefault="0048676E" w:rsidP="00CB28C6">
      <w:pPr>
        <w:jc w:val="center"/>
        <w:rPr>
          <w:b/>
          <w:sz w:val="24"/>
          <w:szCs w:val="24"/>
        </w:rPr>
      </w:pPr>
    </w:p>
    <w:sectPr w:rsidR="0048676E" w:rsidSect="006F6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C67"/>
    <w:multiLevelType w:val="hybridMultilevel"/>
    <w:tmpl w:val="14CC2834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6256B12"/>
    <w:multiLevelType w:val="hybridMultilevel"/>
    <w:tmpl w:val="CC80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7E"/>
    <w:multiLevelType w:val="hybridMultilevel"/>
    <w:tmpl w:val="9ADA23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8617B7C"/>
    <w:multiLevelType w:val="hybridMultilevel"/>
    <w:tmpl w:val="18A8308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B0F571F"/>
    <w:multiLevelType w:val="hybridMultilevel"/>
    <w:tmpl w:val="D7BE3710"/>
    <w:lvl w:ilvl="0" w:tplc="83F0EC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E3EC2"/>
    <w:multiLevelType w:val="hybridMultilevel"/>
    <w:tmpl w:val="A4607B3E"/>
    <w:lvl w:ilvl="0" w:tplc="9B70C408">
      <w:start w:val="1"/>
      <w:numFmt w:val="decimal"/>
      <w:lvlText w:val="%1."/>
      <w:lvlJc w:val="left"/>
      <w:pPr>
        <w:ind w:left="12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391F0843"/>
    <w:multiLevelType w:val="hybridMultilevel"/>
    <w:tmpl w:val="3F80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2161"/>
    <w:multiLevelType w:val="hybridMultilevel"/>
    <w:tmpl w:val="9B8CD122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6CC34E21"/>
    <w:multiLevelType w:val="hybridMultilevel"/>
    <w:tmpl w:val="A7224234"/>
    <w:lvl w:ilvl="0" w:tplc="66CA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85A15"/>
    <w:multiLevelType w:val="hybridMultilevel"/>
    <w:tmpl w:val="33827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8969672">
    <w:abstractNumId w:val="2"/>
  </w:num>
  <w:num w:numId="2" w16cid:durableId="45953918">
    <w:abstractNumId w:val="9"/>
  </w:num>
  <w:num w:numId="3" w16cid:durableId="1985312404">
    <w:abstractNumId w:val="6"/>
  </w:num>
  <w:num w:numId="4" w16cid:durableId="2021278808">
    <w:abstractNumId w:val="3"/>
  </w:num>
  <w:num w:numId="5" w16cid:durableId="1163276745">
    <w:abstractNumId w:val="1"/>
  </w:num>
  <w:num w:numId="6" w16cid:durableId="168177974">
    <w:abstractNumId w:val="8"/>
  </w:num>
  <w:num w:numId="7" w16cid:durableId="1814642548">
    <w:abstractNumId w:val="4"/>
  </w:num>
  <w:num w:numId="8" w16cid:durableId="1382053245">
    <w:abstractNumId w:val="7"/>
  </w:num>
  <w:num w:numId="9" w16cid:durableId="550003602">
    <w:abstractNumId w:val="0"/>
  </w:num>
  <w:num w:numId="10" w16cid:durableId="1175653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C6"/>
    <w:rsid w:val="000039BE"/>
    <w:rsid w:val="00022AF0"/>
    <w:rsid w:val="00027DF5"/>
    <w:rsid w:val="0005781A"/>
    <w:rsid w:val="0006559A"/>
    <w:rsid w:val="00065821"/>
    <w:rsid w:val="000A2A8B"/>
    <w:rsid w:val="000D3429"/>
    <w:rsid w:val="000E1928"/>
    <w:rsid w:val="00100FE7"/>
    <w:rsid w:val="00123467"/>
    <w:rsid w:val="001300AE"/>
    <w:rsid w:val="00136F5D"/>
    <w:rsid w:val="001425C8"/>
    <w:rsid w:val="00152AFF"/>
    <w:rsid w:val="001D0E4A"/>
    <w:rsid w:val="001F0E9C"/>
    <w:rsid w:val="00221ED0"/>
    <w:rsid w:val="00245B4B"/>
    <w:rsid w:val="00254608"/>
    <w:rsid w:val="00290C53"/>
    <w:rsid w:val="002E4B87"/>
    <w:rsid w:val="00392F8F"/>
    <w:rsid w:val="00405391"/>
    <w:rsid w:val="004144F6"/>
    <w:rsid w:val="00440702"/>
    <w:rsid w:val="00455A59"/>
    <w:rsid w:val="0045673C"/>
    <w:rsid w:val="004672D5"/>
    <w:rsid w:val="0047182F"/>
    <w:rsid w:val="0048676E"/>
    <w:rsid w:val="004B55FD"/>
    <w:rsid w:val="004F49FF"/>
    <w:rsid w:val="005619D9"/>
    <w:rsid w:val="0059770F"/>
    <w:rsid w:val="005B2E01"/>
    <w:rsid w:val="005B5E0B"/>
    <w:rsid w:val="005E395E"/>
    <w:rsid w:val="005E5465"/>
    <w:rsid w:val="005E5DB5"/>
    <w:rsid w:val="00622FE2"/>
    <w:rsid w:val="006265E2"/>
    <w:rsid w:val="0063462F"/>
    <w:rsid w:val="00665D01"/>
    <w:rsid w:val="006E22F4"/>
    <w:rsid w:val="006F6647"/>
    <w:rsid w:val="007240B2"/>
    <w:rsid w:val="00724756"/>
    <w:rsid w:val="0073295E"/>
    <w:rsid w:val="00741F11"/>
    <w:rsid w:val="00766E9A"/>
    <w:rsid w:val="00770825"/>
    <w:rsid w:val="007770B6"/>
    <w:rsid w:val="007916EA"/>
    <w:rsid w:val="00795DA4"/>
    <w:rsid w:val="0079632B"/>
    <w:rsid w:val="007B0C21"/>
    <w:rsid w:val="007F1CEC"/>
    <w:rsid w:val="007F22EB"/>
    <w:rsid w:val="008213C2"/>
    <w:rsid w:val="00834D9E"/>
    <w:rsid w:val="00895EFA"/>
    <w:rsid w:val="008C3AA3"/>
    <w:rsid w:val="008E1DD2"/>
    <w:rsid w:val="00946E41"/>
    <w:rsid w:val="0095098D"/>
    <w:rsid w:val="00977FFC"/>
    <w:rsid w:val="00981954"/>
    <w:rsid w:val="009A519B"/>
    <w:rsid w:val="009B3E8D"/>
    <w:rsid w:val="009B515C"/>
    <w:rsid w:val="009D3F22"/>
    <w:rsid w:val="009E682A"/>
    <w:rsid w:val="009F4DAD"/>
    <w:rsid w:val="009F641E"/>
    <w:rsid w:val="00A07DC6"/>
    <w:rsid w:val="00A44724"/>
    <w:rsid w:val="00A44FB4"/>
    <w:rsid w:val="00A45454"/>
    <w:rsid w:val="00A73DB0"/>
    <w:rsid w:val="00A968CE"/>
    <w:rsid w:val="00B01359"/>
    <w:rsid w:val="00B22959"/>
    <w:rsid w:val="00B51645"/>
    <w:rsid w:val="00B765E6"/>
    <w:rsid w:val="00B76E7F"/>
    <w:rsid w:val="00B83BC4"/>
    <w:rsid w:val="00B83C79"/>
    <w:rsid w:val="00BF0BA6"/>
    <w:rsid w:val="00C0525C"/>
    <w:rsid w:val="00C53D98"/>
    <w:rsid w:val="00C57508"/>
    <w:rsid w:val="00C761CB"/>
    <w:rsid w:val="00CA3183"/>
    <w:rsid w:val="00CB28C6"/>
    <w:rsid w:val="00CC0109"/>
    <w:rsid w:val="00CF3CEC"/>
    <w:rsid w:val="00D27CD8"/>
    <w:rsid w:val="00D8223F"/>
    <w:rsid w:val="00DA3D95"/>
    <w:rsid w:val="00DB3D90"/>
    <w:rsid w:val="00DB50DB"/>
    <w:rsid w:val="00DE3EB8"/>
    <w:rsid w:val="00E0269A"/>
    <w:rsid w:val="00E32E6F"/>
    <w:rsid w:val="00E41097"/>
    <w:rsid w:val="00EA6B92"/>
    <w:rsid w:val="00ED76AE"/>
    <w:rsid w:val="00F363B3"/>
    <w:rsid w:val="00F66083"/>
    <w:rsid w:val="00FA6E0C"/>
    <w:rsid w:val="00FB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DE8B"/>
  <w15:docId w15:val="{27230B53-72EB-4134-8A46-F61C58BD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B28C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B28C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28C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link w:val="2"/>
    <w:rsid w:val="00CB2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B28C6"/>
    <w:pPr>
      <w:jc w:val="center"/>
    </w:pPr>
  </w:style>
  <w:style w:type="character" w:customStyle="1" w:styleId="a4">
    <w:name w:val="Основной текст Знак"/>
    <w:link w:val="a3"/>
    <w:rsid w:val="00CB28C6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CB28C6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rsid w:val="00CB2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7D27-4EA0-4D17-9078-344FEA06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Andrey Povaliy</cp:lastModifiedBy>
  <cp:revision>7</cp:revision>
  <dcterms:created xsi:type="dcterms:W3CDTF">2024-06-24T10:13:00Z</dcterms:created>
  <dcterms:modified xsi:type="dcterms:W3CDTF">2025-01-09T12:29:00Z</dcterms:modified>
</cp:coreProperties>
</file>