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E" w:rsidRPr="0063395A" w:rsidRDefault="005D054E" w:rsidP="005D054E">
      <w:pPr>
        <w:rPr>
          <w:b w:val="0"/>
          <w:szCs w:val="24"/>
        </w:rPr>
      </w:pPr>
      <w:r w:rsidRPr="0063395A">
        <w:rPr>
          <w:b w:val="0"/>
          <w:szCs w:val="24"/>
        </w:rPr>
        <w:t>КАФЕДРА АКУШЕРСТВА, ГИНЕКОЛОГИИ И РЕПРОДУКТОЛОГИИ</w:t>
      </w:r>
      <w:r>
        <w:rPr>
          <w:b w:val="0"/>
          <w:szCs w:val="24"/>
        </w:rPr>
        <w:t xml:space="preserve"> СПБГУ</w:t>
      </w:r>
    </w:p>
    <w:p w:rsidR="005D054E" w:rsidRPr="0063395A" w:rsidRDefault="005D054E" w:rsidP="005D054E">
      <w:pPr>
        <w:pStyle w:val="a3"/>
        <w:rPr>
          <w:szCs w:val="24"/>
        </w:rPr>
      </w:pPr>
      <w:r w:rsidRPr="0063395A">
        <w:rPr>
          <w:szCs w:val="24"/>
        </w:rPr>
        <w:t>КАЛЕНДАРНО - ТЕМАТИЧЕСКИЙ ПЛАН ЛЕКЦИЙ И СЕМИНАРОВ</w:t>
      </w:r>
    </w:p>
    <w:p w:rsidR="005D054E" w:rsidRPr="0063395A" w:rsidRDefault="005D054E" w:rsidP="005D054E">
      <w:pPr>
        <w:jc w:val="center"/>
        <w:rPr>
          <w:szCs w:val="24"/>
        </w:rPr>
      </w:pPr>
      <w:r w:rsidRPr="0063395A">
        <w:rPr>
          <w:szCs w:val="24"/>
        </w:rPr>
        <w:t>Курса по выбору «Введение в репродуктивную эндокринологию»</w:t>
      </w:r>
    </w:p>
    <w:p w:rsidR="005D054E" w:rsidRPr="0063395A" w:rsidRDefault="005D054E" w:rsidP="005D054E">
      <w:pPr>
        <w:jc w:val="center"/>
        <w:rPr>
          <w:szCs w:val="24"/>
        </w:rPr>
      </w:pPr>
      <w:r w:rsidRPr="0063395A">
        <w:rPr>
          <w:szCs w:val="24"/>
        </w:rPr>
        <w:t xml:space="preserve">для студентов </w:t>
      </w:r>
      <w:r w:rsidRPr="0063395A">
        <w:rPr>
          <w:szCs w:val="24"/>
          <w:u w:val="single"/>
        </w:rPr>
        <w:t>5</w:t>
      </w:r>
      <w:r w:rsidRPr="0063395A">
        <w:rPr>
          <w:szCs w:val="24"/>
        </w:rPr>
        <w:t xml:space="preserve"> курса 202</w:t>
      </w:r>
      <w:r>
        <w:rPr>
          <w:szCs w:val="24"/>
        </w:rPr>
        <w:t>4</w:t>
      </w:r>
      <w:r w:rsidRPr="0063395A">
        <w:rPr>
          <w:szCs w:val="24"/>
        </w:rPr>
        <w:t>/2</w:t>
      </w:r>
      <w:r>
        <w:rPr>
          <w:szCs w:val="24"/>
        </w:rPr>
        <w:t>5</w:t>
      </w:r>
      <w:r w:rsidRPr="0063395A">
        <w:rPr>
          <w:szCs w:val="24"/>
        </w:rPr>
        <w:t xml:space="preserve"> учебного года </w:t>
      </w:r>
      <w:proofErr w:type="gramStart"/>
      <w:r w:rsidRPr="0063395A">
        <w:rPr>
          <w:szCs w:val="24"/>
        </w:rPr>
        <w:t>( человек</w:t>
      </w:r>
      <w:proofErr w:type="gramEnd"/>
      <w:r w:rsidRPr="0063395A">
        <w:rPr>
          <w:szCs w:val="24"/>
        </w:rPr>
        <w:t xml:space="preserve">), </w:t>
      </w:r>
    </w:p>
    <w:p w:rsidR="005D054E" w:rsidRPr="0063395A" w:rsidRDefault="005D054E" w:rsidP="005D054E">
      <w:pPr>
        <w:jc w:val="center"/>
        <w:rPr>
          <w:szCs w:val="24"/>
          <w:u w:val="single"/>
        </w:rPr>
      </w:pPr>
      <w:r w:rsidRPr="0063395A">
        <w:rPr>
          <w:szCs w:val="24"/>
        </w:rPr>
        <w:t xml:space="preserve">специальность </w:t>
      </w:r>
      <w:r w:rsidRPr="0063395A">
        <w:rPr>
          <w:szCs w:val="24"/>
          <w:u w:val="single"/>
        </w:rPr>
        <w:t>лечебное дело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7797"/>
        <w:gridCol w:w="2409"/>
        <w:gridCol w:w="1843"/>
        <w:gridCol w:w="1134"/>
      </w:tblGrid>
      <w:tr w:rsidR="005D054E" w:rsidRPr="0063395A" w:rsidTr="00B27198">
        <w:trPr>
          <w:cantSplit/>
          <w:trHeight w:val="314"/>
        </w:trPr>
        <w:tc>
          <w:tcPr>
            <w:tcW w:w="425" w:type="dxa"/>
            <w:vMerge w:val="restart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Дата </w:t>
            </w:r>
          </w:p>
        </w:tc>
        <w:tc>
          <w:tcPr>
            <w:tcW w:w="7797" w:type="dxa"/>
            <w:vMerge w:val="restart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Тема лекции/семинара</w:t>
            </w:r>
          </w:p>
        </w:tc>
        <w:tc>
          <w:tcPr>
            <w:tcW w:w="5386" w:type="dxa"/>
            <w:gridSpan w:val="3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Лектор</w:t>
            </w:r>
          </w:p>
        </w:tc>
      </w:tr>
      <w:tr w:rsidR="005D054E" w:rsidRPr="0063395A" w:rsidTr="00B27198">
        <w:trPr>
          <w:cantSplit/>
          <w:trHeight w:val="281"/>
        </w:trPr>
        <w:tc>
          <w:tcPr>
            <w:tcW w:w="425" w:type="dxa"/>
            <w:vMerge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vMerge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797" w:type="dxa"/>
            <w:vMerge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09" w:type="dxa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ФИО</w:t>
            </w:r>
          </w:p>
        </w:tc>
        <w:tc>
          <w:tcPr>
            <w:tcW w:w="1843" w:type="dxa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Ученая степень</w:t>
            </w:r>
          </w:p>
        </w:tc>
        <w:tc>
          <w:tcPr>
            <w:tcW w:w="1134" w:type="dxa"/>
          </w:tcPr>
          <w:p w:rsidR="005D054E" w:rsidRPr="0063395A" w:rsidRDefault="005D054E" w:rsidP="00B27198">
            <w:pPr>
              <w:jc w:val="center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звание</w:t>
            </w:r>
          </w:p>
        </w:tc>
      </w:tr>
      <w:tr w:rsidR="005D054E" w:rsidRPr="0063395A" w:rsidTr="00B27198">
        <w:trPr>
          <w:cantSplit/>
        </w:trPr>
        <w:tc>
          <w:tcPr>
            <w:tcW w:w="15309" w:type="dxa"/>
            <w:gridSpan w:val="6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Лекции </w:t>
            </w:r>
          </w:p>
        </w:tc>
      </w:tr>
      <w:tr w:rsidR="005D054E" w:rsidRPr="0063395A" w:rsidTr="00C359EB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054E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Pr="0063395A">
              <w:rPr>
                <w:b w:val="0"/>
                <w:szCs w:val="24"/>
              </w:rPr>
              <w:t>.04.202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13.45-15.25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Современные представления о регуляции функции репродуктивной системы. Становление функции репродуктивной системы. Нарушения полового созревания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C359EB" w:rsidTr="00C359EB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</w:tcPr>
          <w:p w:rsidR="005D054E" w:rsidRPr="00C359EB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054E" w:rsidRPr="00C359EB" w:rsidRDefault="005D054E" w:rsidP="005D054E">
            <w:pPr>
              <w:jc w:val="center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>11.04.2025</w:t>
            </w:r>
          </w:p>
          <w:p w:rsidR="005D054E" w:rsidRPr="00C359EB" w:rsidRDefault="005D054E" w:rsidP="005D054E">
            <w:pPr>
              <w:jc w:val="center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>15.35-17.15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D054E" w:rsidRPr="00C359EB" w:rsidRDefault="005D054E" w:rsidP="00B27198">
            <w:pPr>
              <w:jc w:val="both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>Современные методы диагностики функционального состояния репродуктивной системы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054E" w:rsidRPr="00C359EB" w:rsidRDefault="005D054E" w:rsidP="00B27198">
            <w:pPr>
              <w:jc w:val="both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 xml:space="preserve">Л.Х. </w:t>
            </w:r>
            <w:proofErr w:type="spellStart"/>
            <w:r w:rsidRPr="00C359EB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054E" w:rsidRPr="00C359EB" w:rsidRDefault="005D054E" w:rsidP="00B27198">
            <w:pPr>
              <w:jc w:val="both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054E" w:rsidRPr="00C359EB" w:rsidRDefault="005D054E" w:rsidP="00B27198">
            <w:pPr>
              <w:jc w:val="both"/>
              <w:rPr>
                <w:b w:val="0"/>
                <w:szCs w:val="24"/>
              </w:rPr>
            </w:pPr>
            <w:r w:rsidRPr="00C359EB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C359EB">
        <w:trPr>
          <w:cantSplit/>
        </w:trPr>
        <w:tc>
          <w:tcPr>
            <w:tcW w:w="425" w:type="dxa"/>
            <w:tcBorders>
              <w:top w:val="single" w:sz="4" w:space="0" w:color="auto"/>
            </w:tcBorders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054E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Pr="0063395A">
              <w:rPr>
                <w:b w:val="0"/>
                <w:szCs w:val="24"/>
              </w:rPr>
              <w:t>.04.202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13.45-15.25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D054E" w:rsidRPr="008E32B7" w:rsidRDefault="005D054E" w:rsidP="00B27198">
            <w:pPr>
              <w:rPr>
                <w:b w:val="0"/>
                <w:szCs w:val="24"/>
              </w:rPr>
            </w:pPr>
            <w:r w:rsidRPr="008E32B7">
              <w:rPr>
                <w:b w:val="0"/>
                <w:szCs w:val="24"/>
              </w:rPr>
              <w:t>Понятие об овариальной недостаточности.</w:t>
            </w:r>
          </w:p>
          <w:p w:rsidR="005D054E" w:rsidRPr="008E32B7" w:rsidRDefault="005D054E" w:rsidP="00B27198">
            <w:pPr>
              <w:jc w:val="both"/>
              <w:rPr>
                <w:b w:val="0"/>
                <w:szCs w:val="24"/>
              </w:rPr>
            </w:pPr>
            <w:r w:rsidRPr="008E32B7">
              <w:rPr>
                <w:rFonts w:eastAsia="Times New Roman"/>
                <w:b w:val="0"/>
                <w:szCs w:val="24"/>
              </w:rPr>
              <w:t>Клинические синдромы в репродуктивной эндокринологи. Дефицит массы тела. Ожирение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Pr="0063395A">
              <w:rPr>
                <w:b w:val="0"/>
                <w:szCs w:val="24"/>
              </w:rPr>
              <w:t>.04.202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15.35-17.15</w:t>
            </w:r>
          </w:p>
        </w:tc>
        <w:tc>
          <w:tcPr>
            <w:tcW w:w="7797" w:type="dxa"/>
          </w:tcPr>
          <w:p w:rsidR="005D054E" w:rsidRPr="0063395A" w:rsidRDefault="005D054E" w:rsidP="00B27198">
            <w:pPr>
              <w:rPr>
                <w:b w:val="0"/>
                <w:szCs w:val="24"/>
              </w:rPr>
            </w:pPr>
            <w:r w:rsidRPr="0063395A">
              <w:rPr>
                <w:rFonts w:eastAsia="Times New Roman"/>
                <w:b w:val="0"/>
                <w:szCs w:val="24"/>
              </w:rPr>
              <w:t xml:space="preserve">Клинические синдромы в репродуктивной эндокринологии. </w:t>
            </w:r>
            <w:proofErr w:type="spellStart"/>
            <w:r w:rsidRPr="0063395A">
              <w:rPr>
                <w:b w:val="0"/>
                <w:szCs w:val="24"/>
              </w:rPr>
              <w:t>Гиперандрогенемия</w:t>
            </w:r>
            <w:proofErr w:type="spellEnd"/>
            <w:r w:rsidRPr="0063395A">
              <w:rPr>
                <w:rFonts w:eastAsia="Times New Roman"/>
                <w:b w:val="0"/>
                <w:szCs w:val="24"/>
              </w:rPr>
              <w:t>.</w:t>
            </w:r>
            <w:r w:rsidRPr="0063395A">
              <w:rPr>
                <w:rFonts w:eastAsia="Times New Roman"/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63395A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4</w:t>
            </w:r>
            <w:r w:rsidRPr="0063395A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13.45-15.25</w:t>
            </w:r>
          </w:p>
        </w:tc>
        <w:tc>
          <w:tcPr>
            <w:tcW w:w="7797" w:type="dxa"/>
          </w:tcPr>
          <w:p w:rsidR="005D054E" w:rsidRPr="0063395A" w:rsidRDefault="005D054E" w:rsidP="00B27198">
            <w:pPr>
              <w:rPr>
                <w:b w:val="0"/>
                <w:szCs w:val="24"/>
              </w:rPr>
            </w:pPr>
            <w:r w:rsidRPr="0063395A">
              <w:rPr>
                <w:rFonts w:eastAsia="Times New Roman"/>
                <w:b w:val="0"/>
                <w:szCs w:val="24"/>
              </w:rPr>
              <w:t xml:space="preserve">Клинические синдромы в репродуктивной эндокринологии. </w:t>
            </w:r>
            <w:proofErr w:type="spellStart"/>
            <w:r w:rsidRPr="0063395A">
              <w:rPr>
                <w:rFonts w:eastAsia="Times New Roman"/>
                <w:b w:val="0"/>
                <w:szCs w:val="24"/>
              </w:rPr>
              <w:t>Г</w:t>
            </w:r>
            <w:r w:rsidRPr="0063395A">
              <w:rPr>
                <w:b w:val="0"/>
                <w:szCs w:val="24"/>
              </w:rPr>
              <w:t>иперпролактинемия</w:t>
            </w:r>
            <w:proofErr w:type="spellEnd"/>
            <w:r w:rsidRPr="0063395A">
              <w:rPr>
                <w:b w:val="0"/>
                <w:szCs w:val="24"/>
              </w:rPr>
              <w:t xml:space="preserve">. </w:t>
            </w:r>
            <w:r>
              <w:rPr>
                <w:b w:val="0"/>
                <w:szCs w:val="24"/>
              </w:rPr>
              <w:t>Предменструальный синдром</w:t>
            </w:r>
          </w:p>
        </w:tc>
        <w:tc>
          <w:tcPr>
            <w:tcW w:w="2409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63395A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4</w:t>
            </w:r>
            <w:r w:rsidRPr="0063395A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15.35-17.15</w:t>
            </w:r>
          </w:p>
        </w:tc>
        <w:tc>
          <w:tcPr>
            <w:tcW w:w="7797" w:type="dxa"/>
          </w:tcPr>
          <w:p w:rsidR="005D054E" w:rsidRPr="0063395A" w:rsidRDefault="005D054E" w:rsidP="00B27198">
            <w:pPr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Женская репродуктивная система в период инволюции.</w:t>
            </w:r>
            <w:r w:rsidRPr="0063395A">
              <w:rPr>
                <w:rFonts w:eastAsia="Times New Roman"/>
                <w:b w:val="0"/>
                <w:color w:val="000000"/>
                <w:spacing w:val="-2"/>
                <w:szCs w:val="24"/>
              </w:rPr>
              <w:t xml:space="preserve"> Современные представления о тактике ведения женщин в пери- и постменопаузальном периодах.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63395A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B2719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  <w:r w:rsidRPr="0063395A">
              <w:rPr>
                <w:b w:val="0"/>
                <w:szCs w:val="24"/>
              </w:rPr>
              <w:t>.05.202</w:t>
            </w:r>
            <w:r>
              <w:rPr>
                <w:b w:val="0"/>
                <w:szCs w:val="24"/>
              </w:rPr>
              <w:t>5</w:t>
            </w:r>
          </w:p>
          <w:p w:rsidR="005D054E" w:rsidRPr="0063395A" w:rsidRDefault="005D054E" w:rsidP="005D054E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13.45-15.25</w:t>
            </w:r>
          </w:p>
        </w:tc>
        <w:tc>
          <w:tcPr>
            <w:tcW w:w="7797" w:type="dxa"/>
          </w:tcPr>
          <w:p w:rsidR="005D054E" w:rsidRPr="0063395A" w:rsidRDefault="005D054E" w:rsidP="00B27198">
            <w:pPr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Гормональная контрацепция</w:t>
            </w:r>
          </w:p>
        </w:tc>
        <w:tc>
          <w:tcPr>
            <w:tcW w:w="2409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15309" w:type="dxa"/>
            <w:gridSpan w:val="6"/>
          </w:tcPr>
          <w:p w:rsidR="005D054E" w:rsidRPr="0063395A" w:rsidRDefault="005D054E" w:rsidP="00B27198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Семинары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5D054E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B27198">
            <w:pPr>
              <w:jc w:val="center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16.05.2025</w:t>
            </w:r>
          </w:p>
          <w:p w:rsidR="005D054E" w:rsidRPr="005D054E" w:rsidRDefault="005D054E" w:rsidP="005D054E">
            <w:pPr>
              <w:jc w:val="center"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szCs w:val="24"/>
              </w:rPr>
              <w:t>15.35-17.15</w:t>
            </w:r>
          </w:p>
        </w:tc>
        <w:tc>
          <w:tcPr>
            <w:tcW w:w="7797" w:type="dxa"/>
          </w:tcPr>
          <w:p w:rsidR="005D054E" w:rsidRPr="005D054E" w:rsidRDefault="005D054E" w:rsidP="005D054E">
            <w:pPr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Клиническая фармакология средств, применяемых в репродуктивной эндокринологии</w:t>
            </w:r>
          </w:p>
        </w:tc>
        <w:tc>
          <w:tcPr>
            <w:tcW w:w="2409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 xml:space="preserve">Л.Х. </w:t>
            </w:r>
            <w:proofErr w:type="spellStart"/>
            <w:r w:rsidRPr="005D054E">
              <w:rPr>
                <w:b w:val="0"/>
                <w:color w:val="000000" w:themeColor="text1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5D054E" w:rsidRDefault="005D054E" w:rsidP="00B2719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5D054E" w:rsidRDefault="005D054E" w:rsidP="00B2719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23.05.25</w:t>
            </w:r>
          </w:p>
          <w:p w:rsidR="005D054E" w:rsidRPr="005D054E" w:rsidRDefault="005D054E" w:rsidP="003D69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3D69CC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3D69CC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3D69CC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3D69CC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</w:t>
            </w:r>
          </w:p>
        </w:tc>
        <w:tc>
          <w:tcPr>
            <w:tcW w:w="7797" w:type="dxa"/>
          </w:tcPr>
          <w:p w:rsidR="005D054E" w:rsidRPr="005D054E" w:rsidRDefault="005D054E" w:rsidP="005D054E">
            <w:pPr>
              <w:rPr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Решение ситуационных задач.</w:t>
            </w:r>
          </w:p>
        </w:tc>
        <w:tc>
          <w:tcPr>
            <w:tcW w:w="2409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 xml:space="preserve">Л.Х. </w:t>
            </w:r>
            <w:proofErr w:type="spellStart"/>
            <w:r w:rsidRPr="005D054E">
              <w:rPr>
                <w:b w:val="0"/>
                <w:color w:val="000000" w:themeColor="text1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5D054E" w:rsidRDefault="005D054E" w:rsidP="00B27198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5D054E">
              <w:rPr>
                <w:b w:val="0"/>
                <w:color w:val="000000" w:themeColor="text1"/>
                <w:szCs w:val="24"/>
              </w:rPr>
              <w:t>доцент</w:t>
            </w:r>
          </w:p>
        </w:tc>
      </w:tr>
      <w:tr w:rsidR="005D054E" w:rsidRPr="0063395A" w:rsidTr="00B27198">
        <w:trPr>
          <w:cantSplit/>
        </w:trPr>
        <w:tc>
          <w:tcPr>
            <w:tcW w:w="425" w:type="dxa"/>
          </w:tcPr>
          <w:p w:rsidR="005D054E" w:rsidRPr="0063395A" w:rsidRDefault="005D054E" w:rsidP="005D054E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5D054E" w:rsidRPr="0011252C" w:rsidRDefault="005D054E" w:rsidP="005D054E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5D054E" w:rsidRPr="0011252C" w:rsidRDefault="005D054E" w:rsidP="005D054E">
            <w:pPr>
              <w:rPr>
                <w:szCs w:val="24"/>
              </w:rPr>
            </w:pPr>
            <w:r w:rsidRPr="0011252C">
              <w:rPr>
                <w:szCs w:val="24"/>
              </w:rPr>
              <w:t>Зачет</w:t>
            </w:r>
          </w:p>
        </w:tc>
        <w:tc>
          <w:tcPr>
            <w:tcW w:w="2409" w:type="dxa"/>
          </w:tcPr>
          <w:p w:rsidR="005D054E" w:rsidRPr="0063395A" w:rsidRDefault="005D054E" w:rsidP="005D054E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 xml:space="preserve">Л.Х. </w:t>
            </w:r>
            <w:proofErr w:type="spellStart"/>
            <w:r w:rsidRPr="0063395A">
              <w:rPr>
                <w:b w:val="0"/>
                <w:szCs w:val="24"/>
              </w:rPr>
              <w:t>Джемлиханова</w:t>
            </w:r>
            <w:proofErr w:type="spellEnd"/>
          </w:p>
        </w:tc>
        <w:tc>
          <w:tcPr>
            <w:tcW w:w="1843" w:type="dxa"/>
          </w:tcPr>
          <w:p w:rsidR="005D054E" w:rsidRPr="0063395A" w:rsidRDefault="005D054E" w:rsidP="005D054E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к.м.н.</w:t>
            </w:r>
          </w:p>
        </w:tc>
        <w:tc>
          <w:tcPr>
            <w:tcW w:w="1134" w:type="dxa"/>
          </w:tcPr>
          <w:p w:rsidR="005D054E" w:rsidRPr="0063395A" w:rsidRDefault="005D054E" w:rsidP="005D054E">
            <w:pPr>
              <w:jc w:val="both"/>
              <w:rPr>
                <w:b w:val="0"/>
                <w:szCs w:val="24"/>
              </w:rPr>
            </w:pPr>
            <w:r w:rsidRPr="0063395A">
              <w:rPr>
                <w:b w:val="0"/>
                <w:szCs w:val="24"/>
              </w:rPr>
              <w:t>доцент</w:t>
            </w:r>
          </w:p>
        </w:tc>
      </w:tr>
    </w:tbl>
    <w:p w:rsidR="005D054E" w:rsidRPr="0063395A" w:rsidRDefault="005D054E" w:rsidP="005D054E">
      <w:pPr>
        <w:rPr>
          <w:szCs w:val="24"/>
        </w:rPr>
      </w:pPr>
    </w:p>
    <w:p w:rsidR="005D054E" w:rsidRDefault="005D054E" w:rsidP="005D054E">
      <w:pPr>
        <w:rPr>
          <w:szCs w:val="24"/>
        </w:rPr>
      </w:pPr>
      <w:r w:rsidRPr="001A3603">
        <w:rPr>
          <w:szCs w:val="24"/>
        </w:rPr>
        <w:t xml:space="preserve">Лекции проводятся очно по </w:t>
      </w:r>
      <w:r>
        <w:rPr>
          <w:szCs w:val="24"/>
        </w:rPr>
        <w:t>пятницам</w:t>
      </w:r>
      <w:r w:rsidRPr="001A3603">
        <w:rPr>
          <w:szCs w:val="24"/>
        </w:rPr>
        <w:t xml:space="preserve"> начало в 1</w:t>
      </w:r>
      <w:r>
        <w:rPr>
          <w:szCs w:val="24"/>
        </w:rPr>
        <w:t>3.45</w:t>
      </w:r>
      <w:r w:rsidRPr="001A3603">
        <w:rPr>
          <w:szCs w:val="24"/>
        </w:rPr>
        <w:t xml:space="preserve"> окончание в 17-</w:t>
      </w:r>
      <w:r>
        <w:rPr>
          <w:szCs w:val="24"/>
        </w:rPr>
        <w:t>15</w:t>
      </w:r>
    </w:p>
    <w:p w:rsidR="005D054E" w:rsidRDefault="005D054E" w:rsidP="005D054E">
      <w:pPr>
        <w:rPr>
          <w:szCs w:val="24"/>
        </w:rPr>
      </w:pPr>
      <w:r w:rsidRPr="001A3603">
        <w:rPr>
          <w:szCs w:val="24"/>
        </w:rPr>
        <w:t>Место проведения – ФГБНУ «</w:t>
      </w:r>
      <w:proofErr w:type="spellStart"/>
      <w:r w:rsidRPr="001A3603">
        <w:rPr>
          <w:szCs w:val="24"/>
        </w:rPr>
        <w:t>НИИАГиР</w:t>
      </w:r>
      <w:proofErr w:type="spellEnd"/>
      <w:r w:rsidRPr="001A3603">
        <w:rPr>
          <w:szCs w:val="24"/>
        </w:rPr>
        <w:t xml:space="preserve"> им. Д.О. </w:t>
      </w:r>
      <w:proofErr w:type="spellStart"/>
      <w:r w:rsidRPr="001A3603">
        <w:rPr>
          <w:szCs w:val="24"/>
        </w:rPr>
        <w:t>Отта</w:t>
      </w:r>
      <w:proofErr w:type="spellEnd"/>
      <w:r w:rsidRPr="001A3603">
        <w:rPr>
          <w:szCs w:val="24"/>
        </w:rPr>
        <w:t>», Менделеевская линия д.</w:t>
      </w:r>
      <w:r>
        <w:rPr>
          <w:szCs w:val="24"/>
        </w:rPr>
        <w:t xml:space="preserve"> </w:t>
      </w:r>
      <w:r w:rsidRPr="001A3603">
        <w:rPr>
          <w:szCs w:val="24"/>
        </w:rPr>
        <w:t xml:space="preserve">3, 3 этаж, </w:t>
      </w:r>
      <w:r>
        <w:rPr>
          <w:szCs w:val="24"/>
        </w:rPr>
        <w:t>аудитория 2</w:t>
      </w:r>
    </w:p>
    <w:p w:rsidR="005D054E" w:rsidRDefault="005D054E" w:rsidP="005D054E">
      <w:pPr>
        <w:rPr>
          <w:szCs w:val="24"/>
        </w:rPr>
      </w:pPr>
      <w:r>
        <w:rPr>
          <w:szCs w:val="24"/>
        </w:rPr>
        <w:t>23.05. с 1</w:t>
      </w:r>
      <w:r w:rsidR="003D69CC">
        <w:rPr>
          <w:szCs w:val="24"/>
          <w:lang w:val="en-US"/>
        </w:rPr>
        <w:t>3</w:t>
      </w:r>
      <w:r>
        <w:rPr>
          <w:szCs w:val="24"/>
        </w:rPr>
        <w:t>.</w:t>
      </w:r>
      <w:r w:rsidR="003D69CC">
        <w:rPr>
          <w:szCs w:val="24"/>
          <w:lang w:val="en-US"/>
        </w:rPr>
        <w:t>4</w:t>
      </w:r>
      <w:r>
        <w:rPr>
          <w:szCs w:val="24"/>
        </w:rPr>
        <w:t>5 до 1</w:t>
      </w:r>
      <w:r w:rsidR="003D69CC">
        <w:rPr>
          <w:szCs w:val="24"/>
          <w:lang w:val="en-US"/>
        </w:rPr>
        <w:t>5</w:t>
      </w:r>
      <w:r>
        <w:rPr>
          <w:szCs w:val="24"/>
        </w:rPr>
        <w:t>.</w:t>
      </w:r>
      <w:r w:rsidR="003D69CC">
        <w:rPr>
          <w:szCs w:val="24"/>
          <w:lang w:val="en-US"/>
        </w:rPr>
        <w:t>2</w:t>
      </w:r>
      <w:r>
        <w:rPr>
          <w:szCs w:val="24"/>
        </w:rPr>
        <w:t>5 - Семинар (2 часа)</w:t>
      </w:r>
    </w:p>
    <w:p w:rsidR="005D054E" w:rsidRPr="001A3603" w:rsidRDefault="005D054E" w:rsidP="005D054E"/>
    <w:p w:rsidR="00A64B3F" w:rsidRDefault="00A64B3F"/>
    <w:sectPr w:rsidR="00A64B3F" w:rsidSect="00633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F90E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E"/>
    <w:rsid w:val="003D69CC"/>
    <w:rsid w:val="005D054E"/>
    <w:rsid w:val="00A64B3F"/>
    <w:rsid w:val="00C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C94D-98F2-49CD-AFB3-F8A05D9C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4E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54E"/>
    <w:pPr>
      <w:jc w:val="center"/>
    </w:pPr>
  </w:style>
  <w:style w:type="character" w:customStyle="1" w:styleId="a4">
    <w:name w:val="Название Знак"/>
    <w:basedOn w:val="a0"/>
    <w:link w:val="a3"/>
    <w:rsid w:val="005D054E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3</cp:revision>
  <dcterms:created xsi:type="dcterms:W3CDTF">2024-12-05T15:12:00Z</dcterms:created>
  <dcterms:modified xsi:type="dcterms:W3CDTF">2024-12-09T15:15:00Z</dcterms:modified>
</cp:coreProperties>
</file>