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06DF" w14:textId="51CB7697" w:rsidR="00063B5F" w:rsidRPr="00063B5F" w:rsidRDefault="00F350A7" w:rsidP="00063B5F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A36FEA">
        <w:rPr>
          <w:b/>
          <w:sz w:val="24"/>
          <w:szCs w:val="24"/>
        </w:rPr>
        <w:t xml:space="preserve">                          </w:t>
      </w:r>
      <w:r w:rsidR="00063B5F" w:rsidRPr="00063B5F">
        <w:rPr>
          <w:b/>
          <w:sz w:val="24"/>
          <w:szCs w:val="24"/>
        </w:rPr>
        <w:t>Календарн</w:t>
      </w:r>
      <w:r w:rsidR="00B75E45">
        <w:rPr>
          <w:b/>
          <w:sz w:val="24"/>
          <w:szCs w:val="24"/>
        </w:rPr>
        <w:t xml:space="preserve">о-тематический план </w:t>
      </w:r>
      <w:r w:rsidR="000069C5">
        <w:rPr>
          <w:b/>
          <w:sz w:val="24"/>
          <w:szCs w:val="24"/>
        </w:rPr>
        <w:t xml:space="preserve">аудиторных занятий </w:t>
      </w:r>
      <w:r w:rsidR="00063B5F" w:rsidRPr="00063B5F">
        <w:rPr>
          <w:b/>
          <w:sz w:val="24"/>
          <w:szCs w:val="24"/>
        </w:rPr>
        <w:t>по терапевтической стоматологии</w:t>
      </w:r>
    </w:p>
    <w:p w14:paraId="76146151" w14:textId="468BDAF9" w:rsidR="00F84BD4" w:rsidRDefault="00B93A16" w:rsidP="0006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 xml:space="preserve"> курс, </w:t>
      </w:r>
      <w:r>
        <w:rPr>
          <w:b/>
          <w:sz w:val="24"/>
          <w:szCs w:val="24"/>
        </w:rPr>
        <w:t>осенний</w:t>
      </w:r>
      <w:r w:rsidR="00063B5F" w:rsidRPr="00063B5F">
        <w:rPr>
          <w:b/>
          <w:sz w:val="24"/>
          <w:szCs w:val="24"/>
        </w:rPr>
        <w:t xml:space="preserve"> семестр, 20</w:t>
      </w:r>
      <w:r w:rsidR="002D42AE">
        <w:rPr>
          <w:b/>
          <w:sz w:val="24"/>
          <w:szCs w:val="24"/>
        </w:rPr>
        <w:t>2</w:t>
      </w:r>
      <w:r w:rsidR="00374597"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>/20</w:t>
      </w:r>
      <w:r w:rsidR="00032C87">
        <w:rPr>
          <w:b/>
          <w:sz w:val="24"/>
          <w:szCs w:val="24"/>
        </w:rPr>
        <w:t>2</w:t>
      </w:r>
      <w:r w:rsidR="00374597">
        <w:rPr>
          <w:b/>
          <w:sz w:val="24"/>
          <w:szCs w:val="24"/>
        </w:rPr>
        <w:t>5</w:t>
      </w:r>
      <w:r w:rsidR="002D42AE">
        <w:rPr>
          <w:b/>
          <w:sz w:val="24"/>
          <w:szCs w:val="24"/>
        </w:rPr>
        <w:t xml:space="preserve"> </w:t>
      </w:r>
      <w:r w:rsidR="00063B5F" w:rsidRPr="00063B5F">
        <w:rPr>
          <w:b/>
          <w:sz w:val="24"/>
          <w:szCs w:val="24"/>
        </w:rPr>
        <w:t>учебный год</w:t>
      </w:r>
    </w:p>
    <w:p w14:paraId="06E64522" w14:textId="29F4017D" w:rsidR="004B62B4" w:rsidRPr="00D558B3" w:rsidRDefault="004B62B4" w:rsidP="00063B5F">
      <w:pPr>
        <w:jc w:val="center"/>
        <w:rPr>
          <w:b/>
          <w:sz w:val="24"/>
          <w:szCs w:val="24"/>
        </w:rPr>
      </w:pPr>
      <w:r w:rsidRPr="003B19BA">
        <w:rPr>
          <w:b/>
          <w:bCs/>
        </w:rPr>
        <w:t>ДИСЦИПЛИНА ПО ВЫБОРУ</w:t>
      </w:r>
      <w:r w:rsidR="008305B0">
        <w:rPr>
          <w:b/>
          <w:bCs/>
        </w:rPr>
        <w:t xml:space="preserve"> </w:t>
      </w:r>
      <w:r w:rsidR="00D558B3" w:rsidRPr="00975A0B">
        <w:t>«</w:t>
      </w:r>
      <w:r w:rsidR="00D86C8D">
        <w:t xml:space="preserve">Современные технологии в </w:t>
      </w:r>
      <w:proofErr w:type="spellStart"/>
      <w:r w:rsidR="00D86C8D">
        <w:t>эндодонтии</w:t>
      </w:r>
      <w:proofErr w:type="spellEnd"/>
      <w:r w:rsidR="00D558B3" w:rsidRPr="00975A0B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812"/>
        <w:gridCol w:w="3124"/>
        <w:gridCol w:w="1771"/>
        <w:gridCol w:w="1016"/>
        <w:gridCol w:w="956"/>
      </w:tblGrid>
      <w:tr w:rsidR="00B93A16" w14:paraId="33709B43" w14:textId="77777777" w:rsidTr="00407387">
        <w:tc>
          <w:tcPr>
            <w:tcW w:w="666" w:type="dxa"/>
            <w:vMerge w:val="restart"/>
          </w:tcPr>
          <w:p w14:paraId="4AF6E19F" w14:textId="77777777" w:rsidR="00063B5F" w:rsidRPr="00063B5F" w:rsidRDefault="00063B5F" w:rsidP="00D8043D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№ </w:t>
            </w:r>
            <w:r w:rsidR="00B75E45">
              <w:rPr>
                <w:sz w:val="24"/>
                <w:szCs w:val="24"/>
              </w:rPr>
              <w:t>п/п</w:t>
            </w:r>
          </w:p>
        </w:tc>
        <w:tc>
          <w:tcPr>
            <w:tcW w:w="1812" w:type="dxa"/>
            <w:vMerge w:val="restart"/>
          </w:tcPr>
          <w:p w14:paraId="7C3A7A68" w14:textId="77777777" w:rsidR="00063B5F" w:rsidRPr="00063B5F" w:rsidRDefault="00063B5F" w:rsidP="00D8043D">
            <w:pPr>
              <w:rPr>
                <w:sz w:val="24"/>
                <w:szCs w:val="24"/>
              </w:rPr>
            </w:pPr>
            <w:r w:rsidRPr="00063B5F">
              <w:rPr>
                <w:sz w:val="24"/>
                <w:szCs w:val="24"/>
              </w:rPr>
              <w:t xml:space="preserve">Дата проведения </w:t>
            </w:r>
            <w:r w:rsidR="00B75E45">
              <w:rPr>
                <w:sz w:val="24"/>
                <w:szCs w:val="24"/>
              </w:rPr>
              <w:t>лекции</w:t>
            </w:r>
          </w:p>
        </w:tc>
        <w:tc>
          <w:tcPr>
            <w:tcW w:w="3124" w:type="dxa"/>
            <w:vMerge w:val="restart"/>
          </w:tcPr>
          <w:p w14:paraId="6A76EC54" w14:textId="77777777" w:rsidR="00063B5F" w:rsidRPr="00063B5F" w:rsidRDefault="00B75E45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3743" w:type="dxa"/>
            <w:gridSpan w:val="3"/>
          </w:tcPr>
          <w:p w14:paraId="6F5538CA" w14:textId="77777777" w:rsidR="00063B5F" w:rsidRPr="00063B5F" w:rsidRDefault="00B75E45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B93A16" w14:paraId="07A8B09D" w14:textId="77777777" w:rsidTr="00407387">
        <w:tc>
          <w:tcPr>
            <w:tcW w:w="666" w:type="dxa"/>
            <w:vMerge/>
          </w:tcPr>
          <w:p w14:paraId="0201392D" w14:textId="77777777" w:rsidR="00063B5F" w:rsidRPr="00063B5F" w:rsidRDefault="00063B5F" w:rsidP="00D8043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03FB330A" w14:textId="77777777" w:rsidR="00063B5F" w:rsidRPr="00063B5F" w:rsidRDefault="00063B5F" w:rsidP="00D8043D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14:paraId="56E1C93F" w14:textId="77777777" w:rsidR="00063B5F" w:rsidRPr="00063B5F" w:rsidRDefault="00063B5F" w:rsidP="00D8043D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2EF252B7" w14:textId="77777777" w:rsidR="00063B5F" w:rsidRPr="00063B5F" w:rsidRDefault="00063B5F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215C030F" w14:textId="77777777" w:rsidR="00063B5F" w:rsidRPr="00063B5F" w:rsidRDefault="00063B5F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956" w:type="dxa"/>
          </w:tcPr>
          <w:p w14:paraId="61EE225A" w14:textId="77777777" w:rsidR="00063B5F" w:rsidRPr="00063B5F" w:rsidRDefault="00063B5F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</w:tr>
      <w:tr w:rsidR="00D8043D" w14:paraId="22263817" w14:textId="77777777" w:rsidTr="00CD0B97">
        <w:trPr>
          <w:trHeight w:val="596"/>
        </w:trPr>
        <w:tc>
          <w:tcPr>
            <w:tcW w:w="666" w:type="dxa"/>
          </w:tcPr>
          <w:p w14:paraId="6D8C294F" w14:textId="77777777" w:rsidR="00D8043D" w:rsidRPr="00063B5F" w:rsidRDefault="00D8043D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519B755" w14:textId="1DADF952" w:rsidR="00D8043D" w:rsidRPr="00A4403F" w:rsidRDefault="00190C43" w:rsidP="000B0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597">
              <w:rPr>
                <w:sz w:val="24"/>
                <w:szCs w:val="24"/>
              </w:rPr>
              <w:t>4</w:t>
            </w:r>
            <w:r w:rsidR="00471054" w:rsidRPr="00A440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71054" w:rsidRPr="00A4403F">
              <w:rPr>
                <w:sz w:val="24"/>
                <w:szCs w:val="24"/>
              </w:rPr>
              <w:t>.</w:t>
            </w:r>
            <w:r w:rsidR="0013529B" w:rsidRPr="00A4403F">
              <w:rPr>
                <w:sz w:val="24"/>
                <w:szCs w:val="24"/>
              </w:rPr>
              <w:t>20</w:t>
            </w:r>
            <w:r w:rsidR="008305B0">
              <w:rPr>
                <w:sz w:val="24"/>
                <w:szCs w:val="24"/>
              </w:rPr>
              <w:t>2</w:t>
            </w:r>
            <w:r w:rsidR="00374597">
              <w:rPr>
                <w:sz w:val="24"/>
                <w:szCs w:val="24"/>
              </w:rPr>
              <w:t>4</w:t>
            </w:r>
          </w:p>
          <w:p w14:paraId="369B06A1" w14:textId="1A79AE1C" w:rsidR="000B0418" w:rsidRPr="00A4403F" w:rsidRDefault="008305B0" w:rsidP="000B0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</w:t>
            </w:r>
            <w:r w:rsidR="00F62A3F">
              <w:rPr>
                <w:sz w:val="24"/>
                <w:szCs w:val="24"/>
              </w:rPr>
              <w:t>6</w:t>
            </w:r>
            <w:r w:rsidR="00190C43">
              <w:rPr>
                <w:sz w:val="24"/>
                <w:szCs w:val="24"/>
              </w:rPr>
              <w:t>.</w:t>
            </w:r>
            <w:r w:rsidR="00F62A3F">
              <w:rPr>
                <w:sz w:val="24"/>
                <w:szCs w:val="24"/>
              </w:rPr>
              <w:t>5</w:t>
            </w:r>
            <w:r w:rsidR="00190C43">
              <w:rPr>
                <w:sz w:val="24"/>
                <w:szCs w:val="24"/>
              </w:rPr>
              <w:t>0</w:t>
            </w:r>
          </w:p>
        </w:tc>
        <w:tc>
          <w:tcPr>
            <w:tcW w:w="3124" w:type="dxa"/>
          </w:tcPr>
          <w:p w14:paraId="745A24A7" w14:textId="77777777" w:rsidR="00D8043D" w:rsidRDefault="00D8043D" w:rsidP="00D8043D">
            <w:r>
              <w:t xml:space="preserve">Современные технологии в </w:t>
            </w:r>
            <w:proofErr w:type="spellStart"/>
            <w:r>
              <w:t>эндодонтии</w:t>
            </w:r>
            <w:proofErr w:type="spellEnd"/>
          </w:p>
        </w:tc>
        <w:tc>
          <w:tcPr>
            <w:tcW w:w="1771" w:type="dxa"/>
          </w:tcPr>
          <w:p w14:paraId="413D1686" w14:textId="77777777" w:rsidR="00D8043D" w:rsidRPr="00063B5F" w:rsidRDefault="00D8043D" w:rsidP="00D80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Манушин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016" w:type="dxa"/>
          </w:tcPr>
          <w:p w14:paraId="5F95F642" w14:textId="0F441A40" w:rsidR="00D8043D" w:rsidRPr="00063B5F" w:rsidRDefault="0002356C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17152B2E" w14:textId="42AFC45E" w:rsidR="00D8043D" w:rsidRPr="00063B5F" w:rsidRDefault="0002356C" w:rsidP="00D8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0C43" w14:paraId="4AAEBF2F" w14:textId="77777777" w:rsidTr="005C5DC3">
        <w:trPr>
          <w:trHeight w:val="596"/>
        </w:trPr>
        <w:tc>
          <w:tcPr>
            <w:tcW w:w="666" w:type="dxa"/>
          </w:tcPr>
          <w:p w14:paraId="2F427C8F" w14:textId="77777777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C74E47E" w14:textId="78E3A5AC" w:rsidR="00190C43" w:rsidRPr="00A4403F" w:rsidRDefault="00F62A3F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90C43" w:rsidRPr="00A4403F">
              <w:rPr>
                <w:sz w:val="24"/>
                <w:szCs w:val="24"/>
              </w:rPr>
              <w:t>.</w:t>
            </w:r>
            <w:r w:rsidR="00190C43">
              <w:rPr>
                <w:sz w:val="24"/>
                <w:szCs w:val="24"/>
              </w:rPr>
              <w:t>10</w:t>
            </w:r>
            <w:r w:rsidR="00190C43" w:rsidRPr="00A4403F">
              <w:rPr>
                <w:sz w:val="24"/>
                <w:szCs w:val="24"/>
              </w:rPr>
              <w:t>.20</w:t>
            </w:r>
            <w:r w:rsidR="00190C43">
              <w:rPr>
                <w:sz w:val="24"/>
                <w:szCs w:val="24"/>
              </w:rPr>
              <w:t>2</w:t>
            </w:r>
            <w:r w:rsidR="00374597">
              <w:rPr>
                <w:sz w:val="24"/>
                <w:szCs w:val="24"/>
              </w:rPr>
              <w:t>4</w:t>
            </w:r>
          </w:p>
          <w:p w14:paraId="402D91F9" w14:textId="0A24B8F4" w:rsidR="00190C43" w:rsidRPr="00A4403F" w:rsidRDefault="00F62A3F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13.30-16.50</w:t>
            </w:r>
          </w:p>
        </w:tc>
        <w:tc>
          <w:tcPr>
            <w:tcW w:w="3124" w:type="dxa"/>
          </w:tcPr>
          <w:p w14:paraId="2F45C551" w14:textId="55AF3391" w:rsidR="00190C43" w:rsidRDefault="00190C43" w:rsidP="00190C43">
            <w:r>
              <w:t xml:space="preserve">Современные технологии в </w:t>
            </w:r>
            <w:proofErr w:type="spellStart"/>
            <w:r>
              <w:t>эндодонтии</w:t>
            </w:r>
            <w:proofErr w:type="spellEnd"/>
          </w:p>
        </w:tc>
        <w:tc>
          <w:tcPr>
            <w:tcW w:w="1771" w:type="dxa"/>
          </w:tcPr>
          <w:p w14:paraId="22AF6F52" w14:textId="47EF2552" w:rsidR="00190C43" w:rsidRDefault="00190C43" w:rsidP="00190C43">
            <w:proofErr w:type="spellStart"/>
            <w:r>
              <w:rPr>
                <w:sz w:val="24"/>
                <w:szCs w:val="24"/>
              </w:rPr>
              <w:t>Манушин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016" w:type="dxa"/>
          </w:tcPr>
          <w:p w14:paraId="3F4E6DC9" w14:textId="509C6C88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3ED69F6C" w14:textId="42C1B7AB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0C43" w14:paraId="4359BF26" w14:textId="77777777" w:rsidTr="00810BAC">
        <w:trPr>
          <w:trHeight w:val="596"/>
        </w:trPr>
        <w:tc>
          <w:tcPr>
            <w:tcW w:w="666" w:type="dxa"/>
          </w:tcPr>
          <w:p w14:paraId="2CE95CD2" w14:textId="77777777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2289933E" w14:textId="77C321C5" w:rsidR="00190C43" w:rsidRPr="00A4403F" w:rsidRDefault="00374597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90C43" w:rsidRPr="00A4403F">
              <w:rPr>
                <w:sz w:val="24"/>
                <w:szCs w:val="24"/>
              </w:rPr>
              <w:t>.</w:t>
            </w:r>
            <w:r w:rsidR="00190C43">
              <w:rPr>
                <w:sz w:val="24"/>
                <w:szCs w:val="24"/>
              </w:rPr>
              <w:t>10</w:t>
            </w:r>
            <w:r w:rsidR="00190C43" w:rsidRPr="00A4403F">
              <w:rPr>
                <w:sz w:val="24"/>
                <w:szCs w:val="24"/>
              </w:rPr>
              <w:t>.20</w:t>
            </w:r>
            <w:r w:rsidR="00190C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14:paraId="3B692D19" w14:textId="12E28140" w:rsidR="00190C43" w:rsidRPr="00A4403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3124" w:type="dxa"/>
          </w:tcPr>
          <w:p w14:paraId="4CF3DBBE" w14:textId="0ED8CAA8" w:rsidR="00190C43" w:rsidRDefault="00190C43" w:rsidP="00190C43">
            <w:r>
              <w:t xml:space="preserve">Современные технологии в </w:t>
            </w:r>
            <w:proofErr w:type="spellStart"/>
            <w:r>
              <w:t>эндодонтии</w:t>
            </w:r>
            <w:proofErr w:type="spellEnd"/>
          </w:p>
        </w:tc>
        <w:tc>
          <w:tcPr>
            <w:tcW w:w="1771" w:type="dxa"/>
          </w:tcPr>
          <w:p w14:paraId="4241E2B0" w14:textId="04A8EDD0" w:rsidR="00190C43" w:rsidRDefault="00190C43" w:rsidP="00190C43">
            <w:proofErr w:type="spellStart"/>
            <w:r>
              <w:rPr>
                <w:sz w:val="24"/>
                <w:szCs w:val="24"/>
              </w:rPr>
              <w:t>Манушин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016" w:type="dxa"/>
          </w:tcPr>
          <w:p w14:paraId="74A24B88" w14:textId="308DDF7A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11389932" w14:textId="5172B334" w:rsidR="00190C43" w:rsidRPr="00063B5F" w:rsidRDefault="00190C43" w:rsidP="0019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405BBAE" w14:textId="5E2963C7" w:rsidR="00D455B6" w:rsidRDefault="00A75B2B" w:rsidP="00B75E45">
      <w:pPr>
        <w:rPr>
          <w:sz w:val="24"/>
          <w:szCs w:val="24"/>
        </w:rPr>
      </w:pPr>
      <w:r>
        <w:rPr>
          <w:sz w:val="24"/>
          <w:szCs w:val="24"/>
        </w:rPr>
        <w:t>Вопросы, рассматриваемые на</w:t>
      </w:r>
      <w:r w:rsidR="000069C5">
        <w:rPr>
          <w:sz w:val="24"/>
          <w:szCs w:val="24"/>
        </w:rPr>
        <w:t xml:space="preserve"> аудиторных заняти</w:t>
      </w:r>
      <w:r>
        <w:rPr>
          <w:sz w:val="24"/>
          <w:szCs w:val="24"/>
        </w:rPr>
        <w:t>ях</w:t>
      </w:r>
    </w:p>
    <w:p w14:paraId="0AFDBD2F" w14:textId="77777777" w:rsidR="004E3A17" w:rsidRDefault="004E3A17" w:rsidP="004E3A17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Классификация никель-титановых инструментов. Особенности инструментов </w:t>
      </w:r>
      <w:proofErr w:type="spellStart"/>
      <w:r w:rsidRPr="004E3A17">
        <w:rPr>
          <w:sz w:val="24"/>
          <w:szCs w:val="24"/>
          <w:lang w:val="en-US"/>
        </w:rPr>
        <w:t>Mtwo</w:t>
      </w:r>
      <w:proofErr w:type="spellEnd"/>
      <w:r w:rsidRPr="004E3A17">
        <w:rPr>
          <w:sz w:val="24"/>
          <w:szCs w:val="24"/>
        </w:rPr>
        <w:t xml:space="preserve">.Работа с </w:t>
      </w:r>
      <w:proofErr w:type="spellStart"/>
      <w:r w:rsidRPr="004E3A17">
        <w:rPr>
          <w:sz w:val="24"/>
          <w:szCs w:val="24"/>
          <w:lang w:val="en-US"/>
        </w:rPr>
        <w:t>Mtwo</w:t>
      </w:r>
      <w:proofErr w:type="spellEnd"/>
      <w:r w:rsidRPr="004E3A17">
        <w:rPr>
          <w:sz w:val="24"/>
          <w:szCs w:val="24"/>
        </w:rPr>
        <w:t xml:space="preserve">. </w:t>
      </w:r>
    </w:p>
    <w:p w14:paraId="434F65AD" w14:textId="77777777" w:rsidR="00D455B6" w:rsidRPr="004E3A17" w:rsidRDefault="00D455B6" w:rsidP="000069C5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Современные эндодонтические инструменты, особенности работы с </w:t>
      </w:r>
      <w:r w:rsidR="004E3A17">
        <w:rPr>
          <w:sz w:val="24"/>
          <w:szCs w:val="24"/>
        </w:rPr>
        <w:t>разными группами инструментов (р</w:t>
      </w:r>
      <w:r w:rsidRPr="004E3A17">
        <w:rPr>
          <w:sz w:val="24"/>
          <w:szCs w:val="24"/>
        </w:rPr>
        <w:t xml:space="preserve">учные, машинные, </w:t>
      </w:r>
      <w:proofErr w:type="spellStart"/>
      <w:r w:rsidRPr="004E3A17">
        <w:rPr>
          <w:sz w:val="24"/>
          <w:szCs w:val="24"/>
          <w:lang w:val="en-US"/>
        </w:rPr>
        <w:t>Reciproc</w:t>
      </w:r>
      <w:proofErr w:type="spellEnd"/>
      <w:r w:rsidRPr="004E3A17">
        <w:rPr>
          <w:sz w:val="24"/>
          <w:szCs w:val="24"/>
        </w:rPr>
        <w:t xml:space="preserve">, </w:t>
      </w:r>
      <w:r w:rsidRPr="004E3A17">
        <w:rPr>
          <w:sz w:val="24"/>
          <w:szCs w:val="24"/>
          <w:lang w:val="en-US"/>
        </w:rPr>
        <w:t>SAF</w:t>
      </w:r>
      <w:r w:rsidRPr="004E3A17">
        <w:rPr>
          <w:sz w:val="24"/>
          <w:szCs w:val="24"/>
        </w:rPr>
        <w:t>-файлы</w:t>
      </w:r>
      <w:r w:rsidR="004E3A17">
        <w:rPr>
          <w:sz w:val="24"/>
          <w:szCs w:val="24"/>
        </w:rPr>
        <w:t>)</w:t>
      </w:r>
      <w:r w:rsidRPr="004E3A17">
        <w:rPr>
          <w:sz w:val="24"/>
          <w:szCs w:val="24"/>
        </w:rPr>
        <w:t>.</w:t>
      </w:r>
    </w:p>
    <w:p w14:paraId="57FC8120" w14:textId="77777777" w:rsidR="00CD082C" w:rsidRPr="004E3A17" w:rsidRDefault="00CD082C" w:rsidP="000069C5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>Медикаментозная обработка. Различные протоколы ирригации («За и против»).</w:t>
      </w:r>
    </w:p>
    <w:p w14:paraId="0CF29C51" w14:textId="77777777" w:rsidR="000069C5" w:rsidRPr="004E3A17" w:rsidRDefault="000069C5" w:rsidP="000069C5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>Последовательность эндодонтических манипуляций. Способы определения рабочей длины корневых каналов. Особенности пломбиров</w:t>
      </w:r>
      <w:r w:rsidR="00E17B1A">
        <w:rPr>
          <w:sz w:val="24"/>
          <w:szCs w:val="24"/>
        </w:rPr>
        <w:t>ания</w:t>
      </w:r>
      <w:r w:rsidRPr="004E3A17">
        <w:rPr>
          <w:sz w:val="24"/>
          <w:szCs w:val="24"/>
        </w:rPr>
        <w:t xml:space="preserve"> корневых каналов при пульпитах и периодонтитах. Препараты, применяемые в эндодонтической практике. Биологический метод лечения пульпитов с использованием адгезивных систем.</w:t>
      </w:r>
    </w:p>
    <w:p w14:paraId="52639449" w14:textId="77777777" w:rsidR="004E3A17" w:rsidRPr="004E3A17" w:rsidRDefault="004E3A17" w:rsidP="004E3A17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Использование </w:t>
      </w:r>
      <w:proofErr w:type="spellStart"/>
      <w:r w:rsidRPr="004E3A17">
        <w:rPr>
          <w:sz w:val="24"/>
          <w:szCs w:val="24"/>
        </w:rPr>
        <w:t>Каласепта</w:t>
      </w:r>
      <w:proofErr w:type="spellEnd"/>
      <w:r w:rsidRPr="004E3A17">
        <w:rPr>
          <w:sz w:val="24"/>
          <w:szCs w:val="24"/>
        </w:rPr>
        <w:t xml:space="preserve"> и </w:t>
      </w:r>
      <w:proofErr w:type="spellStart"/>
      <w:r w:rsidRPr="004E3A17">
        <w:rPr>
          <w:sz w:val="24"/>
          <w:szCs w:val="24"/>
        </w:rPr>
        <w:t>Метапекса</w:t>
      </w:r>
      <w:proofErr w:type="spellEnd"/>
      <w:r w:rsidRPr="004E3A17">
        <w:rPr>
          <w:sz w:val="24"/>
          <w:szCs w:val="24"/>
        </w:rPr>
        <w:t xml:space="preserve"> в практике врача-стоматолога. Состав и свойства этих препаратов. Особенности работы с ними. Клинические результаты применения </w:t>
      </w:r>
      <w:proofErr w:type="spellStart"/>
      <w:r w:rsidRPr="004E3A17">
        <w:rPr>
          <w:sz w:val="24"/>
          <w:szCs w:val="24"/>
        </w:rPr>
        <w:t>Каласепта</w:t>
      </w:r>
      <w:proofErr w:type="spellEnd"/>
      <w:r w:rsidRPr="004E3A17">
        <w:rPr>
          <w:sz w:val="24"/>
          <w:szCs w:val="24"/>
        </w:rPr>
        <w:t xml:space="preserve"> и </w:t>
      </w:r>
      <w:proofErr w:type="spellStart"/>
      <w:r w:rsidRPr="004E3A17">
        <w:rPr>
          <w:sz w:val="24"/>
          <w:szCs w:val="24"/>
        </w:rPr>
        <w:t>Метапекса</w:t>
      </w:r>
      <w:proofErr w:type="spellEnd"/>
      <w:r w:rsidRPr="004E3A17">
        <w:rPr>
          <w:sz w:val="24"/>
          <w:szCs w:val="24"/>
        </w:rPr>
        <w:t>.</w:t>
      </w:r>
    </w:p>
    <w:p w14:paraId="513C8B96" w14:textId="77777777" w:rsidR="000069C5" w:rsidRPr="004E3A17" w:rsidRDefault="004E3A17" w:rsidP="00985287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Трехмерная </w:t>
      </w:r>
      <w:proofErr w:type="spellStart"/>
      <w:r w:rsidRPr="004E3A17">
        <w:rPr>
          <w:sz w:val="24"/>
          <w:szCs w:val="24"/>
        </w:rPr>
        <w:t>обтурация</w:t>
      </w:r>
      <w:proofErr w:type="spellEnd"/>
      <w:r w:rsidRPr="004E3A17">
        <w:rPr>
          <w:sz w:val="24"/>
          <w:szCs w:val="24"/>
        </w:rPr>
        <w:t xml:space="preserve"> каналов. </w:t>
      </w:r>
      <w:r w:rsidR="000069C5" w:rsidRPr="004E3A17">
        <w:rPr>
          <w:sz w:val="24"/>
          <w:szCs w:val="24"/>
        </w:rPr>
        <w:t xml:space="preserve">Задачи трехмерной </w:t>
      </w:r>
      <w:proofErr w:type="spellStart"/>
      <w:r w:rsidR="000069C5" w:rsidRPr="004E3A17">
        <w:rPr>
          <w:sz w:val="24"/>
          <w:szCs w:val="24"/>
        </w:rPr>
        <w:t>обтурации</w:t>
      </w:r>
      <w:proofErr w:type="spellEnd"/>
      <w:r w:rsidR="000069C5" w:rsidRPr="004E3A17">
        <w:rPr>
          <w:sz w:val="24"/>
          <w:szCs w:val="24"/>
        </w:rPr>
        <w:t xml:space="preserve">. Методики трехмерной </w:t>
      </w:r>
      <w:proofErr w:type="spellStart"/>
      <w:r w:rsidR="000069C5" w:rsidRPr="004E3A17">
        <w:rPr>
          <w:sz w:val="24"/>
          <w:szCs w:val="24"/>
        </w:rPr>
        <w:t>обтурации</w:t>
      </w:r>
      <w:proofErr w:type="spellEnd"/>
      <w:r w:rsidR="000069C5" w:rsidRPr="004E3A17">
        <w:rPr>
          <w:sz w:val="24"/>
          <w:szCs w:val="24"/>
        </w:rPr>
        <w:t xml:space="preserve">. </w:t>
      </w:r>
    </w:p>
    <w:p w14:paraId="1AC3D5E2" w14:textId="77777777" w:rsidR="004E3A17" w:rsidRPr="004E3A17" w:rsidRDefault="004E3A17" w:rsidP="004E3A17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Система </w:t>
      </w:r>
      <w:proofErr w:type="spellStart"/>
      <w:r w:rsidRPr="004E3A17">
        <w:rPr>
          <w:sz w:val="24"/>
          <w:szCs w:val="24"/>
        </w:rPr>
        <w:t>Термафил</w:t>
      </w:r>
      <w:proofErr w:type="spellEnd"/>
      <w:r w:rsidRPr="004E3A17">
        <w:rPr>
          <w:sz w:val="24"/>
          <w:szCs w:val="24"/>
        </w:rPr>
        <w:t xml:space="preserve"> и горячая пластифицированная гуттаперча в практике трехмерной </w:t>
      </w:r>
      <w:proofErr w:type="spellStart"/>
      <w:r w:rsidRPr="004E3A17">
        <w:rPr>
          <w:sz w:val="24"/>
          <w:szCs w:val="24"/>
        </w:rPr>
        <w:t>обтурации</w:t>
      </w:r>
      <w:proofErr w:type="spellEnd"/>
      <w:r w:rsidRPr="004E3A17">
        <w:rPr>
          <w:sz w:val="24"/>
          <w:szCs w:val="24"/>
        </w:rPr>
        <w:t>. Инструменты и аппараты. Особенности работы.</w:t>
      </w:r>
    </w:p>
    <w:p w14:paraId="65F0F127" w14:textId="77777777" w:rsidR="000069C5" w:rsidRPr="004E3A17" w:rsidRDefault="000069C5" w:rsidP="000069C5">
      <w:pPr>
        <w:numPr>
          <w:ilvl w:val="0"/>
          <w:numId w:val="3"/>
        </w:numPr>
        <w:spacing w:line="240" w:lineRule="auto"/>
        <w:ind w:left="426"/>
        <w:contextualSpacing/>
        <w:rPr>
          <w:sz w:val="24"/>
          <w:szCs w:val="24"/>
        </w:rPr>
      </w:pPr>
      <w:r w:rsidRPr="004E3A17">
        <w:rPr>
          <w:sz w:val="24"/>
          <w:szCs w:val="24"/>
        </w:rPr>
        <w:t xml:space="preserve">Повторная </w:t>
      </w:r>
      <w:proofErr w:type="spellStart"/>
      <w:r w:rsidRPr="004E3A17">
        <w:rPr>
          <w:sz w:val="24"/>
          <w:szCs w:val="24"/>
        </w:rPr>
        <w:t>эндодонтия</w:t>
      </w:r>
      <w:proofErr w:type="spellEnd"/>
      <w:r w:rsidRPr="004E3A17">
        <w:rPr>
          <w:sz w:val="24"/>
          <w:szCs w:val="24"/>
        </w:rPr>
        <w:t xml:space="preserve"> в практике врача-стоматолога. Использование материала Про Рут. Причины «неудачного» лечения. Основные ошибки в эндодонтической практике. Основания к повторному эндодонтическому вмешательству. Планирование вторичной </w:t>
      </w:r>
      <w:proofErr w:type="spellStart"/>
      <w:r w:rsidRPr="004E3A17">
        <w:rPr>
          <w:sz w:val="24"/>
          <w:szCs w:val="24"/>
        </w:rPr>
        <w:t>эндодонтии</w:t>
      </w:r>
      <w:proofErr w:type="spellEnd"/>
      <w:r w:rsidRPr="004E3A17">
        <w:rPr>
          <w:sz w:val="24"/>
          <w:szCs w:val="24"/>
        </w:rPr>
        <w:t xml:space="preserve">. Ключевые этапы повторного </w:t>
      </w:r>
      <w:r w:rsidR="00E17B1A">
        <w:rPr>
          <w:sz w:val="24"/>
          <w:szCs w:val="24"/>
        </w:rPr>
        <w:t xml:space="preserve">эндодонтического </w:t>
      </w:r>
      <w:r w:rsidRPr="004E3A17">
        <w:rPr>
          <w:sz w:val="24"/>
          <w:szCs w:val="24"/>
        </w:rPr>
        <w:t xml:space="preserve">лечения. </w:t>
      </w:r>
    </w:p>
    <w:p w14:paraId="744C6B27" w14:textId="2C2D49FD" w:rsidR="00792919" w:rsidRPr="00792919" w:rsidRDefault="00792919" w:rsidP="0079291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42180B" w:rsidRPr="0042180B" w14:paraId="28131FA8" w14:textId="77777777" w:rsidTr="0042180B">
        <w:trPr>
          <w:trHeight w:val="428"/>
        </w:trPr>
        <w:tc>
          <w:tcPr>
            <w:tcW w:w="4785" w:type="dxa"/>
          </w:tcPr>
          <w:p w14:paraId="32B7A4A4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</w:tcPr>
          <w:p w14:paraId="4A33E997" w14:textId="77777777" w:rsidR="0042180B" w:rsidRDefault="0042180B" w:rsidP="0042180B">
            <w:pPr>
              <w:rPr>
                <w:sz w:val="24"/>
                <w:szCs w:val="24"/>
              </w:rPr>
            </w:pPr>
          </w:p>
          <w:p w14:paraId="449520AB" w14:textId="77777777" w:rsidR="0042180B" w:rsidRPr="0042180B" w:rsidRDefault="00B939A7" w:rsidP="0042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2180B">
              <w:rPr>
                <w:sz w:val="24"/>
                <w:szCs w:val="24"/>
              </w:rPr>
              <w:t>___________________/Л.А. Ермолаева/</w:t>
            </w:r>
          </w:p>
        </w:tc>
      </w:tr>
    </w:tbl>
    <w:p w14:paraId="00B23A37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B939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71E"/>
    <w:multiLevelType w:val="hybridMultilevel"/>
    <w:tmpl w:val="7D8AA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5460"/>
    <w:multiLevelType w:val="multilevel"/>
    <w:tmpl w:val="600C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B171CC"/>
    <w:multiLevelType w:val="hybridMultilevel"/>
    <w:tmpl w:val="FE96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069C5"/>
    <w:rsid w:val="0002356C"/>
    <w:rsid w:val="00032C87"/>
    <w:rsid w:val="00063B5F"/>
    <w:rsid w:val="00082366"/>
    <w:rsid w:val="000B0418"/>
    <w:rsid w:val="000C77B8"/>
    <w:rsid w:val="0011404F"/>
    <w:rsid w:val="0013529B"/>
    <w:rsid w:val="00190C43"/>
    <w:rsid w:val="0019573F"/>
    <w:rsid w:val="001B09FB"/>
    <w:rsid w:val="001B162E"/>
    <w:rsid w:val="00203907"/>
    <w:rsid w:val="00274EF4"/>
    <w:rsid w:val="002D42AE"/>
    <w:rsid w:val="00311556"/>
    <w:rsid w:val="00334570"/>
    <w:rsid w:val="0033621E"/>
    <w:rsid w:val="00346783"/>
    <w:rsid w:val="00374597"/>
    <w:rsid w:val="003B19BA"/>
    <w:rsid w:val="00400BFF"/>
    <w:rsid w:val="00407387"/>
    <w:rsid w:val="0042180B"/>
    <w:rsid w:val="00456C9E"/>
    <w:rsid w:val="00471054"/>
    <w:rsid w:val="00477D96"/>
    <w:rsid w:val="004804DE"/>
    <w:rsid w:val="004B62B4"/>
    <w:rsid w:val="004E3A17"/>
    <w:rsid w:val="005D417F"/>
    <w:rsid w:val="00651736"/>
    <w:rsid w:val="006A69F5"/>
    <w:rsid w:val="00723B65"/>
    <w:rsid w:val="007246C5"/>
    <w:rsid w:val="00765554"/>
    <w:rsid w:val="00792919"/>
    <w:rsid w:val="00797733"/>
    <w:rsid w:val="007E0AA9"/>
    <w:rsid w:val="00807AE5"/>
    <w:rsid w:val="008305B0"/>
    <w:rsid w:val="0084023E"/>
    <w:rsid w:val="008622B5"/>
    <w:rsid w:val="008D4DE7"/>
    <w:rsid w:val="00941F59"/>
    <w:rsid w:val="00975A0B"/>
    <w:rsid w:val="009C0949"/>
    <w:rsid w:val="009D12DA"/>
    <w:rsid w:val="009F315F"/>
    <w:rsid w:val="00A36FEA"/>
    <w:rsid w:val="00A4403F"/>
    <w:rsid w:val="00A75B2B"/>
    <w:rsid w:val="00AE3D3F"/>
    <w:rsid w:val="00B3477F"/>
    <w:rsid w:val="00B51624"/>
    <w:rsid w:val="00B657C0"/>
    <w:rsid w:val="00B74F83"/>
    <w:rsid w:val="00B75E45"/>
    <w:rsid w:val="00B939A7"/>
    <w:rsid w:val="00B93A16"/>
    <w:rsid w:val="00BB6B4C"/>
    <w:rsid w:val="00BD1BB9"/>
    <w:rsid w:val="00C05C50"/>
    <w:rsid w:val="00C22F2C"/>
    <w:rsid w:val="00C26001"/>
    <w:rsid w:val="00CD082C"/>
    <w:rsid w:val="00D455B6"/>
    <w:rsid w:val="00D455E5"/>
    <w:rsid w:val="00D558B3"/>
    <w:rsid w:val="00D6412C"/>
    <w:rsid w:val="00D66FA2"/>
    <w:rsid w:val="00D8043D"/>
    <w:rsid w:val="00D86C8D"/>
    <w:rsid w:val="00D91D66"/>
    <w:rsid w:val="00DA3666"/>
    <w:rsid w:val="00DA6FC1"/>
    <w:rsid w:val="00DC5F13"/>
    <w:rsid w:val="00DE4853"/>
    <w:rsid w:val="00E17B1A"/>
    <w:rsid w:val="00E94F5E"/>
    <w:rsid w:val="00ED596B"/>
    <w:rsid w:val="00EE671E"/>
    <w:rsid w:val="00EF45ED"/>
    <w:rsid w:val="00F05378"/>
    <w:rsid w:val="00F350A7"/>
    <w:rsid w:val="00F44C0E"/>
    <w:rsid w:val="00F62A3F"/>
    <w:rsid w:val="00F63112"/>
    <w:rsid w:val="00F70C29"/>
    <w:rsid w:val="00F84BD4"/>
    <w:rsid w:val="00F87066"/>
    <w:rsid w:val="00FB6167"/>
    <w:rsid w:val="00FF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6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2024-06-24T09:32:00Z</dcterms:created>
  <dcterms:modified xsi:type="dcterms:W3CDTF">2024-06-24T09:32:00Z</dcterms:modified>
</cp:coreProperties>
</file>