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B3B" w:rsidRPr="008C4E91" w:rsidRDefault="002D1B3B" w:rsidP="00D84D57">
      <w:pPr>
        <w:spacing w:after="0" w:line="276" w:lineRule="auto"/>
        <w:ind w:left="-72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Кафедра фарма</w:t>
      </w:r>
      <w:r w:rsidR="008C4E91">
        <w:rPr>
          <w:rFonts w:ascii="Times New Roman" w:eastAsia="Calibri" w:hAnsi="Times New Roman" w:cs="Times New Roman"/>
          <w:sz w:val="24"/>
          <w:szCs w:val="24"/>
        </w:rPr>
        <w:t>ции</w:t>
      </w:r>
    </w:p>
    <w:p w:rsidR="002D1B3B" w:rsidRDefault="00567F8D" w:rsidP="00D84D57">
      <w:pPr>
        <w:spacing w:after="0" w:line="276" w:lineRule="auto"/>
        <w:ind w:left="-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7F8D">
        <w:rPr>
          <w:rFonts w:ascii="Times New Roman" w:eastAsia="Calibri" w:hAnsi="Times New Roman" w:cs="Times New Roman"/>
          <w:sz w:val="24"/>
          <w:szCs w:val="24"/>
        </w:rPr>
        <w:t xml:space="preserve">Медицинский институт </w:t>
      </w:r>
      <w:r w:rsidR="002D1B3B">
        <w:rPr>
          <w:rFonts w:ascii="Times New Roman" w:eastAsia="Calibri" w:hAnsi="Times New Roman" w:cs="Times New Roman"/>
          <w:sz w:val="24"/>
          <w:szCs w:val="24"/>
        </w:rPr>
        <w:t>Санкт-Петербургского Государственного Университета</w:t>
      </w:r>
    </w:p>
    <w:p w:rsidR="00A93ED8" w:rsidRDefault="00A93ED8" w:rsidP="00D84D57">
      <w:pPr>
        <w:spacing w:after="0" w:line="276" w:lineRule="auto"/>
        <w:ind w:left="-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1B3B" w:rsidRDefault="002D1B3B" w:rsidP="00D84D57">
      <w:pPr>
        <w:spacing w:after="0" w:line="276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КАЛЕНДАРНО-ТЕМАТИЧЕСКИЙ ПЛАН ЛЕКЦИЙ</w:t>
      </w:r>
    </w:p>
    <w:p w:rsidR="002D1B3B" w:rsidRPr="00A93ED8" w:rsidRDefault="002D1B3B" w:rsidP="00D84D5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A93ED8">
        <w:rPr>
          <w:rFonts w:ascii="Times New Roman" w:eastAsia="Calibri" w:hAnsi="Times New Roman" w:cs="Times New Roman"/>
          <w:b/>
          <w:sz w:val="24"/>
          <w:szCs w:val="24"/>
        </w:rPr>
        <w:t>ф</w:t>
      </w:r>
      <w:r w:rsidRPr="00A93ED8">
        <w:rPr>
          <w:rFonts w:ascii="Times New Roman" w:eastAsia="Calibri" w:hAnsi="Times New Roman" w:cs="Times New Roman"/>
          <w:b/>
          <w:sz w:val="24"/>
          <w:szCs w:val="24"/>
        </w:rPr>
        <w:t>армакологии</w:t>
      </w:r>
    </w:p>
    <w:p w:rsidR="002D1B3B" w:rsidRDefault="002D1B3B" w:rsidP="00D84D57">
      <w:pPr>
        <w:spacing w:after="0" w:line="276" w:lineRule="auto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студентов </w:t>
      </w:r>
      <w:r w:rsidR="00961089" w:rsidRPr="00961089">
        <w:rPr>
          <w:rFonts w:ascii="Times New Roman" w:eastAsia="Calibri" w:hAnsi="Times New Roman" w:cs="Times New Roman"/>
          <w:sz w:val="24"/>
          <w:szCs w:val="24"/>
        </w:rPr>
        <w:t>2</w:t>
      </w:r>
      <w:r w:rsidR="00D84D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курса 20</w:t>
      </w:r>
      <w:r w:rsidR="00D57E74" w:rsidRPr="00D57E74">
        <w:rPr>
          <w:rFonts w:ascii="Times New Roman" w:eastAsia="Calibri" w:hAnsi="Times New Roman" w:cs="Times New Roman"/>
          <w:sz w:val="24"/>
          <w:szCs w:val="24"/>
        </w:rPr>
        <w:t>2</w:t>
      </w:r>
      <w:r w:rsidR="008C4E91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-202</w:t>
      </w:r>
      <w:r w:rsidR="008C4E91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учебного года, специальность «</w:t>
      </w:r>
      <w:r w:rsidR="008C4E91">
        <w:rPr>
          <w:rFonts w:ascii="Times New Roman" w:eastAsia="Calibri" w:hAnsi="Times New Roman" w:cs="Times New Roman"/>
          <w:sz w:val="24"/>
          <w:szCs w:val="24"/>
        </w:rPr>
        <w:t>Стоматология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93ED8" w:rsidRDefault="008C4E91" w:rsidP="00D84D5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2D1B3B">
        <w:rPr>
          <w:rFonts w:ascii="Times New Roman" w:eastAsia="Calibri" w:hAnsi="Times New Roman" w:cs="Times New Roman"/>
          <w:sz w:val="24"/>
          <w:szCs w:val="24"/>
        </w:rPr>
        <w:t xml:space="preserve">едицинский </w:t>
      </w:r>
      <w:r>
        <w:rPr>
          <w:rFonts w:ascii="Times New Roman" w:eastAsia="Calibri" w:hAnsi="Times New Roman" w:cs="Times New Roman"/>
          <w:sz w:val="24"/>
          <w:szCs w:val="24"/>
        </w:rPr>
        <w:t>институт</w:t>
      </w:r>
      <w:r w:rsidR="002D1B3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СПбГУ,</w:t>
      </w:r>
    </w:p>
    <w:p w:rsidR="002D1B3B" w:rsidRDefault="002D1B3B" w:rsidP="00D84D5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время проведения лекций в </w:t>
      </w:r>
      <w:r w:rsidR="008C4E91">
        <w:rPr>
          <w:rFonts w:ascii="Times New Roman" w:eastAsia="Calibri" w:hAnsi="Times New Roman" w:cs="Times New Roman"/>
          <w:sz w:val="24"/>
          <w:szCs w:val="24"/>
        </w:rPr>
        <w:t>10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8C4E91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0 – 1</w:t>
      </w:r>
      <w:r w:rsidR="008C4E91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8C4E91">
        <w:rPr>
          <w:rFonts w:ascii="Times New Roman" w:eastAsia="Calibri" w:hAnsi="Times New Roman" w:cs="Times New Roman"/>
          <w:sz w:val="24"/>
          <w:szCs w:val="24"/>
        </w:rPr>
        <w:t>10</w:t>
      </w:r>
    </w:p>
    <w:p w:rsidR="00D84D57" w:rsidRDefault="00D84D57" w:rsidP="00D84D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655" w:type="dxa"/>
        <w:tblInd w:w="-446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527"/>
        <w:gridCol w:w="4450"/>
        <w:gridCol w:w="2552"/>
        <w:gridCol w:w="2126"/>
      </w:tblGrid>
      <w:tr w:rsidR="00661BB5" w:rsidRPr="00D84D57" w:rsidTr="003349DA">
        <w:trPr>
          <w:trHeight w:val="37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5" w:rsidRPr="00D84D57" w:rsidRDefault="00661B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5" w:rsidRPr="00D84D57" w:rsidRDefault="00661B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Тема лекции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5" w:rsidRPr="00D84D57" w:rsidRDefault="00661B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</w:tr>
      <w:tr w:rsidR="00661BB5" w:rsidRPr="00D84D57" w:rsidTr="003349DA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5" w:rsidRPr="00D84D57" w:rsidRDefault="00661BB5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5" w:rsidRPr="00D84D57" w:rsidRDefault="00661BB5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5" w:rsidRPr="00D84D57" w:rsidRDefault="00661B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5" w:rsidRPr="00D84D57" w:rsidRDefault="00661B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  <w:p w:rsidR="00661BB5" w:rsidRPr="00D84D57" w:rsidRDefault="00661B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BB5" w:rsidRPr="00D84D57" w:rsidTr="003349DA">
        <w:trPr>
          <w:trHeight w:val="67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5" w:rsidRPr="00D84D57" w:rsidRDefault="0066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B5" w:rsidRPr="00D84D57" w:rsidRDefault="00661BB5" w:rsidP="003D20A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Введение. История фармакологии.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Общая фармакология</w:t>
            </w:r>
            <w:r w:rsidR="009F7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5" w:rsidRPr="00D84D57" w:rsidRDefault="008C4E91" w:rsidP="003D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 Е.Р.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B5" w:rsidRPr="00D84D57" w:rsidRDefault="00661BB5" w:rsidP="008C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8C4E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8C4E91" w:rsidRPr="00D84D57" w:rsidTr="003349DA">
        <w:trPr>
          <w:trHeight w:val="92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91" w:rsidRPr="00D84D57" w:rsidRDefault="009F7A69" w:rsidP="008C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4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91" w:rsidRPr="00D84D57" w:rsidRDefault="008C4E91" w:rsidP="008C4E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Вегетотропные</w:t>
            </w:r>
            <w:proofErr w:type="spellEnd"/>
            <w:r w:rsidRPr="00D84D57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средства. Средства, стимулирующие холинергические синапсы. Средства, блокирующие холинергические синапсы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91" w:rsidRPr="00D84D57" w:rsidRDefault="00233E94" w:rsidP="003D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Ленская К.В.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91" w:rsidRPr="00D84D57" w:rsidRDefault="008C4E91" w:rsidP="008C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233E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8C4E91" w:rsidRPr="00D84D57" w:rsidTr="003349DA">
        <w:trPr>
          <w:trHeight w:val="65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91" w:rsidRPr="00D84D57" w:rsidRDefault="009F7A69" w:rsidP="008C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4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91" w:rsidRPr="00D84D57" w:rsidRDefault="008C4E91" w:rsidP="008C4E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Средства, стимулирующие адренергические синапсы.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Средства, блокирующие адренергические синапсы.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91" w:rsidRPr="00D84D57" w:rsidRDefault="003E42A4" w:rsidP="003D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91" w:rsidRPr="00D84D57" w:rsidRDefault="008C4E91" w:rsidP="008C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8C4E91" w:rsidRPr="00D84D57" w:rsidTr="003349DA">
        <w:trPr>
          <w:trHeight w:val="61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91" w:rsidRPr="00D84D57" w:rsidRDefault="009F7A69" w:rsidP="008C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4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91" w:rsidRPr="00D84D57" w:rsidRDefault="008C4E91" w:rsidP="003D20A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Наркозные средства. </w:t>
            </w:r>
            <w:r w:rsidR="009F7A69" w:rsidRPr="00D84D57">
              <w:rPr>
                <w:rFonts w:ascii="Times New Roman" w:hAnsi="Times New Roman" w:cs="Times New Roman"/>
                <w:sz w:val="24"/>
                <w:szCs w:val="24"/>
              </w:rPr>
              <w:t xml:space="preserve">Снотворные средства. Противоэпилептические средства. </w:t>
            </w:r>
            <w:proofErr w:type="spellStart"/>
            <w:r w:rsidR="003D20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7A69" w:rsidRPr="00D84D57">
              <w:rPr>
                <w:rFonts w:ascii="Times New Roman" w:hAnsi="Times New Roman" w:cs="Times New Roman"/>
                <w:sz w:val="24"/>
                <w:szCs w:val="24"/>
              </w:rPr>
              <w:t>ротивопаркинсонические</w:t>
            </w:r>
            <w:proofErr w:type="spellEnd"/>
            <w:r w:rsidR="009F7A69" w:rsidRPr="00D84D57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  <w:r w:rsidR="009F7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91" w:rsidRPr="00D84D57" w:rsidRDefault="008C4E91" w:rsidP="003D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 Е.Р.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91" w:rsidRPr="00D84D57" w:rsidRDefault="008C4E91" w:rsidP="008C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8C4E91" w:rsidRPr="00D84D57" w:rsidTr="003349DA">
        <w:trPr>
          <w:trHeight w:val="60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91" w:rsidRPr="00D84D57" w:rsidRDefault="009F7A69" w:rsidP="008C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4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91" w:rsidRPr="00D84D57" w:rsidRDefault="008C4E91" w:rsidP="0033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Наркотические анальгетики.</w:t>
            </w:r>
            <w:r w:rsidRPr="00D84D57">
              <w:rPr>
                <w:sz w:val="24"/>
                <w:szCs w:val="24"/>
              </w:rPr>
              <w:t xml:space="preserve"> 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 xml:space="preserve">Ненаркотические анальгетики.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91" w:rsidRPr="00D84D57" w:rsidRDefault="003E42A4" w:rsidP="003D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91" w:rsidRPr="00D84D57" w:rsidRDefault="008C4E91" w:rsidP="008C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8C4E91" w:rsidRPr="00D84D57" w:rsidTr="003349DA">
        <w:trPr>
          <w:trHeight w:val="5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91" w:rsidRPr="00D84D57" w:rsidRDefault="009F7A69" w:rsidP="008C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4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91" w:rsidRPr="00D84D57" w:rsidRDefault="008C4E91" w:rsidP="00852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Психофармакология. Нейролептики, транквилизаторы. Седативные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7A69" w:rsidRPr="00D84D5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91" w:rsidRPr="00D84D57" w:rsidRDefault="008C4E91" w:rsidP="003D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 Е.Р.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91" w:rsidRPr="00D84D57" w:rsidRDefault="008C4E91" w:rsidP="008C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8C4E91" w:rsidRPr="00D84D57" w:rsidTr="003349DA">
        <w:trPr>
          <w:trHeight w:val="54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91" w:rsidRPr="00D84D57" w:rsidRDefault="009F7A69" w:rsidP="008C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4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91" w:rsidRPr="00D84D57" w:rsidRDefault="00852D90" w:rsidP="003D20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Антидепрессанты. </w:t>
            </w:r>
            <w:proofErr w:type="spellStart"/>
            <w:r w:rsidRPr="00D84D5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Ноотропные</w:t>
            </w:r>
            <w:proofErr w:type="spellEnd"/>
            <w:r w:rsidRPr="00D84D5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средства. Психостимуляторы.</w:t>
            </w:r>
            <w:r w:rsidR="000D72AA">
              <w:t xml:space="preserve"> </w:t>
            </w:r>
            <w:r w:rsidR="000D72AA" w:rsidRPr="000D72A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Аналептики. Общетонизирующие средства.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91" w:rsidRPr="00D84D57" w:rsidRDefault="008C4E91" w:rsidP="003D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 Е.Р.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91" w:rsidRPr="00D84D57" w:rsidRDefault="008C4E91" w:rsidP="008C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8C4E91" w:rsidRPr="00D84D57" w:rsidTr="003349DA">
        <w:trPr>
          <w:trHeight w:val="54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91" w:rsidRPr="00D84D57" w:rsidRDefault="009F7A69" w:rsidP="009F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4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91" w:rsidRPr="00D84D57" w:rsidRDefault="00852D90" w:rsidP="003D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Антигипертензивные средства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 xml:space="preserve"> Диуретические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91" w:rsidRPr="00D84D57" w:rsidRDefault="008C4E91" w:rsidP="003D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 Е.Р.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91" w:rsidRPr="00D84D57" w:rsidRDefault="008C4E91" w:rsidP="008C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8C4E91" w:rsidRPr="00D84D57" w:rsidTr="003349DA">
        <w:trPr>
          <w:trHeight w:val="54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91" w:rsidRPr="00D84D57" w:rsidRDefault="009F7A69" w:rsidP="009F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4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91" w:rsidRPr="00D84D57" w:rsidRDefault="00852D90" w:rsidP="003D20A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Средства, применяемые при недостаточности коронарного кровообращения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Кардиотонические</w:t>
            </w:r>
            <w:proofErr w:type="spellEnd"/>
            <w:r w:rsidRPr="00D84D57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ротивоаритмические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91" w:rsidRPr="00D84D57" w:rsidRDefault="003E42A4" w:rsidP="003D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91" w:rsidRPr="00D84D57" w:rsidRDefault="008C4E91" w:rsidP="008C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</w:tbl>
    <w:p w:rsidR="00D84D57" w:rsidRDefault="00D84D57">
      <w:pPr>
        <w:rPr>
          <w:rFonts w:ascii="Times New Roman" w:hAnsi="Times New Roman" w:cs="Times New Roman"/>
        </w:rPr>
      </w:pPr>
    </w:p>
    <w:p w:rsidR="00D84D57" w:rsidRDefault="00D84D57" w:rsidP="00D84D57">
      <w:pPr>
        <w:rPr>
          <w:rFonts w:ascii="Times New Roman" w:hAnsi="Times New Roman" w:cs="Times New Roman"/>
        </w:rPr>
      </w:pPr>
    </w:p>
    <w:p w:rsidR="00D84D57" w:rsidRPr="00D84D57" w:rsidRDefault="00D84D57" w:rsidP="00D84D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4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Зав. кафедрой фарма</w:t>
      </w:r>
      <w:r w:rsidR="009F7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ции</w:t>
      </w:r>
      <w:r w:rsidRPr="00D84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</w:p>
    <w:p w:rsidR="00D84D57" w:rsidRPr="00D84D57" w:rsidRDefault="00852D90" w:rsidP="00D84D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D84D57" w:rsidRPr="00D84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рофессор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r w:rsidR="00D84D57" w:rsidRPr="00D84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547F2B" w:rsidRPr="00D84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К.В.</w:t>
      </w:r>
      <w:r w:rsidR="00547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84D57" w:rsidRPr="00D84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Ленская </w:t>
      </w:r>
    </w:p>
    <w:p w:rsidR="00FB5102" w:rsidRPr="00D84D57" w:rsidRDefault="00FB5102" w:rsidP="00D84D57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FB5102" w:rsidRPr="00D84D57" w:rsidSect="00D84D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3B"/>
    <w:rsid w:val="000B47C5"/>
    <w:rsid w:val="000D72AA"/>
    <w:rsid w:val="00233E94"/>
    <w:rsid w:val="002D1B3B"/>
    <w:rsid w:val="002F06C0"/>
    <w:rsid w:val="003349DA"/>
    <w:rsid w:val="003A349E"/>
    <w:rsid w:val="003D20AF"/>
    <w:rsid w:val="003E42A4"/>
    <w:rsid w:val="0040764D"/>
    <w:rsid w:val="00547F2B"/>
    <w:rsid w:val="00567F8D"/>
    <w:rsid w:val="00642347"/>
    <w:rsid w:val="00661BB5"/>
    <w:rsid w:val="006C73FA"/>
    <w:rsid w:val="00852D90"/>
    <w:rsid w:val="00857E9A"/>
    <w:rsid w:val="008C4E91"/>
    <w:rsid w:val="00961089"/>
    <w:rsid w:val="0097677F"/>
    <w:rsid w:val="009A3962"/>
    <w:rsid w:val="009B793C"/>
    <w:rsid w:val="009F7A69"/>
    <w:rsid w:val="00A93ED8"/>
    <w:rsid w:val="00AC0C2D"/>
    <w:rsid w:val="00B23D18"/>
    <w:rsid w:val="00B27BD4"/>
    <w:rsid w:val="00B92501"/>
    <w:rsid w:val="00BC3872"/>
    <w:rsid w:val="00D57E74"/>
    <w:rsid w:val="00D84D57"/>
    <w:rsid w:val="00F2590A"/>
    <w:rsid w:val="00FB5102"/>
    <w:rsid w:val="00FC2A0A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5D424-8E3F-4D4F-8A64-8F5A3D39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3B"/>
    <w:pPr>
      <w:suppressAutoHyphens/>
      <w:spacing w:line="252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B3B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1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108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Ленская Карина Владимировна</dc:creator>
  <cp:keywords/>
  <dc:description/>
  <cp:lastModifiedBy>Азарова Наталья Евгеньевна</cp:lastModifiedBy>
  <cp:revision>2</cp:revision>
  <cp:lastPrinted>2023-02-10T12:20:00Z</cp:lastPrinted>
  <dcterms:created xsi:type="dcterms:W3CDTF">2025-01-23T07:00:00Z</dcterms:created>
  <dcterms:modified xsi:type="dcterms:W3CDTF">2025-01-23T07:00:00Z</dcterms:modified>
</cp:coreProperties>
</file>