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C028" w14:textId="77777777" w:rsidR="00063B5F" w:rsidRPr="001D5500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500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B75E45" w:rsidRPr="001D5500">
        <w:rPr>
          <w:rFonts w:ascii="Times New Roman" w:hAnsi="Times New Roman" w:cs="Times New Roman"/>
          <w:b/>
          <w:sz w:val="28"/>
          <w:szCs w:val="28"/>
        </w:rPr>
        <w:t>о-тематический план лекций</w:t>
      </w:r>
      <w:r w:rsidRPr="001D5500">
        <w:rPr>
          <w:rFonts w:ascii="Times New Roman" w:hAnsi="Times New Roman" w:cs="Times New Roman"/>
          <w:b/>
          <w:sz w:val="28"/>
          <w:szCs w:val="28"/>
        </w:rPr>
        <w:t xml:space="preserve"> по терапевтической стоматологии</w:t>
      </w:r>
    </w:p>
    <w:p w14:paraId="24B2A4BC" w14:textId="28CE0859" w:rsidR="00F84BD4" w:rsidRPr="001D5500" w:rsidRDefault="00063B5F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00">
        <w:rPr>
          <w:rFonts w:ascii="Times New Roman" w:hAnsi="Times New Roman" w:cs="Times New Roman"/>
          <w:b/>
          <w:sz w:val="28"/>
          <w:szCs w:val="28"/>
        </w:rPr>
        <w:t>3 курс, весенний семестр, 20</w:t>
      </w:r>
      <w:r w:rsidR="0078328B" w:rsidRPr="001D5500">
        <w:rPr>
          <w:rFonts w:ascii="Times New Roman" w:hAnsi="Times New Roman" w:cs="Times New Roman"/>
          <w:b/>
          <w:sz w:val="28"/>
          <w:szCs w:val="28"/>
        </w:rPr>
        <w:t>2</w:t>
      </w:r>
      <w:r w:rsidR="00C17FB0">
        <w:rPr>
          <w:rFonts w:ascii="Times New Roman" w:hAnsi="Times New Roman" w:cs="Times New Roman"/>
          <w:b/>
          <w:sz w:val="28"/>
          <w:szCs w:val="28"/>
        </w:rPr>
        <w:t>4</w:t>
      </w:r>
      <w:r w:rsidRPr="001D5500">
        <w:rPr>
          <w:rFonts w:ascii="Times New Roman" w:hAnsi="Times New Roman" w:cs="Times New Roman"/>
          <w:b/>
          <w:sz w:val="28"/>
          <w:szCs w:val="28"/>
        </w:rPr>
        <w:t>/20</w:t>
      </w:r>
      <w:r w:rsidR="008C4B95" w:rsidRPr="001D5500">
        <w:rPr>
          <w:rFonts w:ascii="Times New Roman" w:hAnsi="Times New Roman" w:cs="Times New Roman"/>
          <w:b/>
          <w:sz w:val="28"/>
          <w:szCs w:val="28"/>
        </w:rPr>
        <w:t>2</w:t>
      </w:r>
      <w:r w:rsidR="00C17FB0">
        <w:rPr>
          <w:rFonts w:ascii="Times New Roman" w:hAnsi="Times New Roman" w:cs="Times New Roman"/>
          <w:b/>
          <w:sz w:val="28"/>
          <w:szCs w:val="28"/>
        </w:rPr>
        <w:t>5</w:t>
      </w:r>
      <w:r w:rsidR="008C4B95" w:rsidRPr="001D5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50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1531"/>
        <w:gridCol w:w="2933"/>
        <w:gridCol w:w="1843"/>
        <w:gridCol w:w="1134"/>
        <w:gridCol w:w="1383"/>
      </w:tblGrid>
      <w:tr w:rsidR="00063B5F" w:rsidRPr="001D5500" w14:paraId="34A0BC4D" w14:textId="77777777" w:rsidTr="006F030E">
        <w:tc>
          <w:tcPr>
            <w:tcW w:w="747" w:type="dxa"/>
            <w:vMerge w:val="restart"/>
          </w:tcPr>
          <w:p w14:paraId="746690D8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5E45" w:rsidRPr="001D55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dxa"/>
            <w:vMerge w:val="restart"/>
          </w:tcPr>
          <w:p w14:paraId="1DCF926D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B75E45" w:rsidRPr="001D550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933" w:type="dxa"/>
            <w:vMerge w:val="restart"/>
          </w:tcPr>
          <w:p w14:paraId="3F311F10" w14:textId="77777777" w:rsidR="00063B5F" w:rsidRPr="001D5500" w:rsidRDefault="00B75E45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360" w:type="dxa"/>
            <w:gridSpan w:val="3"/>
          </w:tcPr>
          <w:p w14:paraId="5A817CE1" w14:textId="77777777" w:rsidR="00063B5F" w:rsidRPr="001D5500" w:rsidRDefault="00B75E45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807AE5" w:rsidRPr="001D5500" w14:paraId="5F1F22E8" w14:textId="77777777" w:rsidTr="006F030E">
        <w:tc>
          <w:tcPr>
            <w:tcW w:w="747" w:type="dxa"/>
            <w:vMerge/>
          </w:tcPr>
          <w:p w14:paraId="1564936B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E782140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14:paraId="71A0629F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46DD1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14:paraId="2C25AEBD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83" w:type="dxa"/>
          </w:tcPr>
          <w:p w14:paraId="3CAD4AE6" w14:textId="77777777" w:rsidR="00063B5F" w:rsidRPr="001D5500" w:rsidRDefault="00063B5F" w:rsidP="001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975ACB" w:rsidRPr="001D5500" w14:paraId="2662F49C" w14:textId="77777777" w:rsidTr="006F030E">
        <w:tc>
          <w:tcPr>
            <w:tcW w:w="747" w:type="dxa"/>
          </w:tcPr>
          <w:p w14:paraId="488B17D1" w14:textId="77777777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1B1D783B" w14:textId="22E41A2C" w:rsidR="00975ACB" w:rsidRPr="00C625CE" w:rsidRDefault="00B77E9A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ACB" w:rsidRPr="001D550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14:paraId="549A37F7" w14:textId="6110D5F9" w:rsidR="00975ACB" w:rsidRPr="001D5500" w:rsidRDefault="00975ACB" w:rsidP="00975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 пульпы. Этиология, клиника, дифференциальная диагностика.</w:t>
            </w:r>
          </w:p>
        </w:tc>
        <w:tc>
          <w:tcPr>
            <w:tcW w:w="1843" w:type="dxa"/>
          </w:tcPr>
          <w:p w14:paraId="3B61D1FA" w14:textId="12E477BA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</w:rPr>
            </w:pPr>
            <w:r w:rsidRPr="001D5500">
              <w:rPr>
                <w:rFonts w:ascii="Times New Roman" w:hAnsi="Times New Roman" w:cs="Times New Roman"/>
                <w:sz w:val="24"/>
              </w:rPr>
              <w:t>Ермолаева Л.А.</w:t>
            </w:r>
          </w:p>
        </w:tc>
        <w:tc>
          <w:tcPr>
            <w:tcW w:w="1134" w:type="dxa"/>
          </w:tcPr>
          <w:p w14:paraId="32C13618" w14:textId="206673A3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383" w:type="dxa"/>
          </w:tcPr>
          <w:p w14:paraId="3944FB21" w14:textId="5F5331BC" w:rsidR="00975ACB" w:rsidRPr="001D5500" w:rsidRDefault="00F51001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77E9A" w:rsidRPr="001D5500" w14:paraId="13611C55" w14:textId="77777777" w:rsidTr="006F030E">
        <w:tc>
          <w:tcPr>
            <w:tcW w:w="747" w:type="dxa"/>
          </w:tcPr>
          <w:p w14:paraId="3D4ED36C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1411AC68" w14:textId="06B51AF6" w:rsidR="00B77E9A" w:rsidRPr="00C625CE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A5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14:paraId="050FC0EA" w14:textId="6CF9D4E3" w:rsidR="00B77E9A" w:rsidRPr="001D5500" w:rsidRDefault="00B77E9A" w:rsidP="00B77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Современные методы лечения заболеваний пульпы зуба. </w:t>
            </w:r>
          </w:p>
        </w:tc>
        <w:tc>
          <w:tcPr>
            <w:tcW w:w="1843" w:type="dxa"/>
          </w:tcPr>
          <w:p w14:paraId="48688E26" w14:textId="49A77433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</w:rPr>
            </w:pPr>
            <w:r w:rsidRPr="001D5500">
              <w:rPr>
                <w:rFonts w:ascii="Times New Roman" w:hAnsi="Times New Roman" w:cs="Times New Roman"/>
                <w:sz w:val="24"/>
              </w:rPr>
              <w:t>Туманова С.А.</w:t>
            </w:r>
          </w:p>
        </w:tc>
        <w:tc>
          <w:tcPr>
            <w:tcW w:w="1134" w:type="dxa"/>
          </w:tcPr>
          <w:p w14:paraId="6E222A08" w14:textId="3B9C6813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83" w:type="dxa"/>
          </w:tcPr>
          <w:p w14:paraId="2FB37A21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B77E9A" w:rsidRPr="001D5500" w14:paraId="69E28955" w14:textId="77777777" w:rsidTr="006F030E">
        <w:tc>
          <w:tcPr>
            <w:tcW w:w="747" w:type="dxa"/>
          </w:tcPr>
          <w:p w14:paraId="0F88A247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7C63684" w14:textId="07FF00F5" w:rsidR="00B77E9A" w:rsidRPr="00C625CE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A5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14:paraId="5A262CAF" w14:textId="1AEFE6AF" w:rsidR="00B77E9A" w:rsidRPr="001D5500" w:rsidRDefault="00B77E9A" w:rsidP="00B77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 периодонта. Этиология, клинические проявления, дифференциальная диагностика.</w:t>
            </w:r>
          </w:p>
        </w:tc>
        <w:tc>
          <w:tcPr>
            <w:tcW w:w="1843" w:type="dxa"/>
          </w:tcPr>
          <w:p w14:paraId="058D2166" w14:textId="27696F6D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</w:rPr>
            </w:pPr>
            <w:r w:rsidRPr="001D5500">
              <w:rPr>
                <w:rFonts w:ascii="Times New Roman" w:hAnsi="Times New Roman" w:cs="Times New Roman"/>
                <w:sz w:val="24"/>
              </w:rPr>
              <w:t>Ермолаева Л.А.</w:t>
            </w:r>
          </w:p>
        </w:tc>
        <w:tc>
          <w:tcPr>
            <w:tcW w:w="1134" w:type="dxa"/>
          </w:tcPr>
          <w:p w14:paraId="12470825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383" w:type="dxa"/>
          </w:tcPr>
          <w:p w14:paraId="4A102EDC" w14:textId="7FFBFA94" w:rsidR="00B77E9A" w:rsidRPr="001D5500" w:rsidRDefault="00F51001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77E9A" w:rsidRPr="001D5500" w14:paraId="3633ACF0" w14:textId="77777777" w:rsidTr="006F030E">
        <w:tc>
          <w:tcPr>
            <w:tcW w:w="747" w:type="dxa"/>
          </w:tcPr>
          <w:p w14:paraId="32BB72CC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C2FCBAF" w14:textId="5D813148" w:rsidR="00B77E9A" w:rsidRPr="00C625CE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A5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14:paraId="30A5CEAB" w14:textId="719A6227" w:rsidR="00B77E9A" w:rsidRPr="001D5500" w:rsidRDefault="00B77E9A" w:rsidP="00B77E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D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Лечение заболеваний периодонта. </w:t>
            </w:r>
          </w:p>
        </w:tc>
        <w:tc>
          <w:tcPr>
            <w:tcW w:w="1843" w:type="dxa"/>
          </w:tcPr>
          <w:p w14:paraId="63F644A5" w14:textId="382195A1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</w:rPr>
            </w:pPr>
            <w:r w:rsidRPr="001D5500">
              <w:rPr>
                <w:rFonts w:ascii="Times New Roman" w:hAnsi="Times New Roman" w:cs="Times New Roman"/>
                <w:sz w:val="24"/>
              </w:rPr>
              <w:t>Туманова С.А.</w:t>
            </w:r>
          </w:p>
        </w:tc>
        <w:tc>
          <w:tcPr>
            <w:tcW w:w="1134" w:type="dxa"/>
          </w:tcPr>
          <w:p w14:paraId="79B45590" w14:textId="23E430EE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83" w:type="dxa"/>
          </w:tcPr>
          <w:p w14:paraId="16437D89" w14:textId="77777777" w:rsidR="00B77E9A" w:rsidRPr="001D5500" w:rsidRDefault="00B77E9A" w:rsidP="00B7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975ACB" w:rsidRPr="001D5500" w14:paraId="7C174A05" w14:textId="77777777" w:rsidTr="006F030E">
        <w:tc>
          <w:tcPr>
            <w:tcW w:w="747" w:type="dxa"/>
          </w:tcPr>
          <w:p w14:paraId="777E478E" w14:textId="77777777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428C00A8" w14:textId="543DC2C4" w:rsidR="00975ACB" w:rsidRPr="00C625CE" w:rsidRDefault="00C625CE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ACB" w:rsidRPr="001D550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1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3" w:type="dxa"/>
          </w:tcPr>
          <w:p w14:paraId="1002006E" w14:textId="77777777" w:rsidR="00975ACB" w:rsidRPr="001D5500" w:rsidRDefault="00975ACB" w:rsidP="00975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Ошибки и профилактика осложнений при лечении осложненного кариеса</w:t>
            </w:r>
          </w:p>
        </w:tc>
        <w:tc>
          <w:tcPr>
            <w:tcW w:w="1843" w:type="dxa"/>
          </w:tcPr>
          <w:p w14:paraId="37D735CE" w14:textId="7B7617CD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</w:rPr>
            </w:pPr>
            <w:r w:rsidRPr="001D5500">
              <w:rPr>
                <w:rFonts w:ascii="Times New Roman" w:hAnsi="Times New Roman" w:cs="Times New Roman"/>
                <w:sz w:val="24"/>
              </w:rPr>
              <w:t>Туманова С.А.</w:t>
            </w:r>
          </w:p>
        </w:tc>
        <w:tc>
          <w:tcPr>
            <w:tcW w:w="1134" w:type="dxa"/>
          </w:tcPr>
          <w:p w14:paraId="5638025E" w14:textId="77777777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83" w:type="dxa"/>
          </w:tcPr>
          <w:p w14:paraId="3DBFA485" w14:textId="77777777" w:rsidR="00975ACB" w:rsidRPr="001D5500" w:rsidRDefault="00975ACB" w:rsidP="0097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14:paraId="1C4947F0" w14:textId="41FB3BA0" w:rsidR="00773DD0" w:rsidRPr="00773DD0" w:rsidRDefault="00773DD0" w:rsidP="00773DD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3DD0">
        <w:rPr>
          <w:rFonts w:ascii="Times New Roman" w:hAnsi="Times New Roman" w:cs="Times New Roman"/>
          <w:sz w:val="24"/>
          <w:szCs w:val="24"/>
        </w:rPr>
        <w:t>Место проведения занятий - 21-я линия В.О., д. 8, лит. А</w:t>
      </w:r>
    </w:p>
    <w:p w14:paraId="28E2E569" w14:textId="649AA8C4" w:rsidR="0078328B" w:rsidRPr="00773DD0" w:rsidRDefault="00B75E45" w:rsidP="00773DD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3DD0">
        <w:rPr>
          <w:rFonts w:ascii="Times New Roman" w:hAnsi="Times New Roman" w:cs="Times New Roman"/>
          <w:sz w:val="24"/>
          <w:szCs w:val="24"/>
        </w:rPr>
        <w:t>Время лекци</w:t>
      </w:r>
      <w:r w:rsidR="002B2EFD" w:rsidRPr="00773DD0">
        <w:rPr>
          <w:rFonts w:ascii="Times New Roman" w:hAnsi="Times New Roman" w:cs="Times New Roman"/>
          <w:sz w:val="24"/>
          <w:szCs w:val="24"/>
        </w:rPr>
        <w:t>й</w:t>
      </w:r>
      <w:r w:rsidRPr="00773DD0">
        <w:rPr>
          <w:rFonts w:ascii="Times New Roman" w:hAnsi="Times New Roman" w:cs="Times New Roman"/>
          <w:sz w:val="24"/>
          <w:szCs w:val="24"/>
        </w:rPr>
        <w:t xml:space="preserve"> – 13.30-15.</w:t>
      </w:r>
      <w:r w:rsidR="00726992" w:rsidRPr="00773DD0">
        <w:rPr>
          <w:rFonts w:ascii="Times New Roman" w:hAnsi="Times New Roman" w:cs="Times New Roman"/>
          <w:sz w:val="24"/>
          <w:szCs w:val="24"/>
        </w:rPr>
        <w:t>0</w:t>
      </w:r>
      <w:r w:rsidRPr="00773DD0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1D5500" w14:paraId="44799D4C" w14:textId="77777777" w:rsidTr="0042180B">
        <w:trPr>
          <w:trHeight w:val="428"/>
        </w:trPr>
        <w:tc>
          <w:tcPr>
            <w:tcW w:w="4785" w:type="dxa"/>
          </w:tcPr>
          <w:p w14:paraId="4E7D56BD" w14:textId="77777777" w:rsidR="003B190B" w:rsidRPr="001D5500" w:rsidRDefault="003B19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7750" w14:textId="77777777" w:rsidR="0042180B" w:rsidRPr="001D5500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9C68EC" w:rsidRPr="001D5500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6A6F0C0E" w14:textId="77777777" w:rsidR="0042180B" w:rsidRPr="001D5500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66AD" w14:textId="77777777" w:rsidR="003B190B" w:rsidRPr="001D5500" w:rsidRDefault="003B19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E2C6" w14:textId="77777777" w:rsidR="0042180B" w:rsidRPr="001D5500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00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08943E82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22F7F"/>
    <w:rsid w:val="00063B5F"/>
    <w:rsid w:val="00082366"/>
    <w:rsid w:val="000C1F5E"/>
    <w:rsid w:val="000C77B8"/>
    <w:rsid w:val="0011404F"/>
    <w:rsid w:val="00133518"/>
    <w:rsid w:val="0016704F"/>
    <w:rsid w:val="00187ED9"/>
    <w:rsid w:val="0019573F"/>
    <w:rsid w:val="001A2C5A"/>
    <w:rsid w:val="001A5DB2"/>
    <w:rsid w:val="001D5500"/>
    <w:rsid w:val="00203907"/>
    <w:rsid w:val="00292786"/>
    <w:rsid w:val="002B2EFD"/>
    <w:rsid w:val="00311556"/>
    <w:rsid w:val="00361706"/>
    <w:rsid w:val="003A4F84"/>
    <w:rsid w:val="003B190B"/>
    <w:rsid w:val="00404B81"/>
    <w:rsid w:val="0042180B"/>
    <w:rsid w:val="0043037B"/>
    <w:rsid w:val="004E0A76"/>
    <w:rsid w:val="00507C30"/>
    <w:rsid w:val="00557DA0"/>
    <w:rsid w:val="00651736"/>
    <w:rsid w:val="006B2162"/>
    <w:rsid w:val="006F030E"/>
    <w:rsid w:val="00726992"/>
    <w:rsid w:val="00732E5A"/>
    <w:rsid w:val="00765554"/>
    <w:rsid w:val="00765F4F"/>
    <w:rsid w:val="00773DD0"/>
    <w:rsid w:val="0078328B"/>
    <w:rsid w:val="007A3843"/>
    <w:rsid w:val="00807AE5"/>
    <w:rsid w:val="0081666B"/>
    <w:rsid w:val="008622B5"/>
    <w:rsid w:val="008A24B0"/>
    <w:rsid w:val="008C4B95"/>
    <w:rsid w:val="008D4DE7"/>
    <w:rsid w:val="00975ACB"/>
    <w:rsid w:val="00981683"/>
    <w:rsid w:val="009B4A9D"/>
    <w:rsid w:val="009C68EC"/>
    <w:rsid w:val="009D12DA"/>
    <w:rsid w:val="009F1CCB"/>
    <w:rsid w:val="00AB1BF2"/>
    <w:rsid w:val="00AE3D3F"/>
    <w:rsid w:val="00B657C0"/>
    <w:rsid w:val="00B75E45"/>
    <w:rsid w:val="00B77E9A"/>
    <w:rsid w:val="00B90490"/>
    <w:rsid w:val="00B9528A"/>
    <w:rsid w:val="00C00B0E"/>
    <w:rsid w:val="00C17FB0"/>
    <w:rsid w:val="00C625CE"/>
    <w:rsid w:val="00CA48E8"/>
    <w:rsid w:val="00D47546"/>
    <w:rsid w:val="00DA6FC1"/>
    <w:rsid w:val="00DC4FCC"/>
    <w:rsid w:val="00DE4853"/>
    <w:rsid w:val="00E307AC"/>
    <w:rsid w:val="00ED596B"/>
    <w:rsid w:val="00EE4F25"/>
    <w:rsid w:val="00EF45ED"/>
    <w:rsid w:val="00F05378"/>
    <w:rsid w:val="00F4397E"/>
    <w:rsid w:val="00F51001"/>
    <w:rsid w:val="00F63112"/>
    <w:rsid w:val="00F84BD4"/>
    <w:rsid w:val="00F8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3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2024-12-26T08:53:00Z</dcterms:created>
  <dcterms:modified xsi:type="dcterms:W3CDTF">2024-12-26T08:53:00Z</dcterms:modified>
</cp:coreProperties>
</file>