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04045" w14:textId="77777777" w:rsidR="00063B5F" w:rsidRPr="004E414E" w:rsidRDefault="006F5399" w:rsidP="00063B5F">
      <w:pPr>
        <w:ind w:left="-709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E414E">
        <w:rPr>
          <w:rFonts w:ascii="Times New Roman" w:hAnsi="Times New Roman" w:cs="Times New Roman"/>
          <w:b/>
          <w:sz w:val="24"/>
          <w:szCs w:val="24"/>
        </w:rPr>
        <w:t>Т</w:t>
      </w:r>
      <w:r w:rsidR="00063B5F" w:rsidRPr="004E414E">
        <w:rPr>
          <w:rFonts w:ascii="Times New Roman" w:hAnsi="Times New Roman" w:cs="Times New Roman"/>
          <w:b/>
          <w:sz w:val="24"/>
          <w:szCs w:val="24"/>
        </w:rPr>
        <w:t xml:space="preserve">ематических </w:t>
      </w:r>
      <w:r w:rsidRPr="004E414E">
        <w:rPr>
          <w:rFonts w:ascii="Times New Roman" w:hAnsi="Times New Roman" w:cs="Times New Roman"/>
          <w:b/>
          <w:sz w:val="24"/>
          <w:szCs w:val="24"/>
        </w:rPr>
        <w:t xml:space="preserve">план практических </w:t>
      </w:r>
      <w:r w:rsidR="00063B5F" w:rsidRPr="004E414E">
        <w:rPr>
          <w:rFonts w:ascii="Times New Roman" w:hAnsi="Times New Roman" w:cs="Times New Roman"/>
          <w:b/>
          <w:sz w:val="24"/>
          <w:szCs w:val="24"/>
        </w:rPr>
        <w:t>занятий по терапевтической стоматологии</w:t>
      </w:r>
    </w:p>
    <w:p w14:paraId="242E4064" w14:textId="4D27A1BD" w:rsidR="00F84BD4" w:rsidRPr="004E414E" w:rsidRDefault="00063B5F" w:rsidP="00063B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14E">
        <w:rPr>
          <w:rFonts w:ascii="Times New Roman" w:hAnsi="Times New Roman" w:cs="Times New Roman"/>
          <w:b/>
          <w:sz w:val="24"/>
          <w:szCs w:val="24"/>
        </w:rPr>
        <w:t>3 курс, весенний семестр, 20</w:t>
      </w:r>
      <w:r w:rsidR="00796445" w:rsidRPr="004E414E">
        <w:rPr>
          <w:rFonts w:ascii="Times New Roman" w:hAnsi="Times New Roman" w:cs="Times New Roman"/>
          <w:b/>
          <w:sz w:val="24"/>
          <w:szCs w:val="24"/>
        </w:rPr>
        <w:t>2</w:t>
      </w:r>
      <w:r w:rsidR="002A7C95">
        <w:rPr>
          <w:rFonts w:ascii="Times New Roman" w:hAnsi="Times New Roman" w:cs="Times New Roman"/>
          <w:b/>
          <w:sz w:val="24"/>
          <w:szCs w:val="24"/>
        </w:rPr>
        <w:t>4</w:t>
      </w:r>
      <w:r w:rsidRPr="004E414E">
        <w:rPr>
          <w:rFonts w:ascii="Times New Roman" w:hAnsi="Times New Roman" w:cs="Times New Roman"/>
          <w:b/>
          <w:sz w:val="24"/>
          <w:szCs w:val="24"/>
        </w:rPr>
        <w:t>/20</w:t>
      </w:r>
      <w:r w:rsidR="002B4E39" w:rsidRPr="004E414E">
        <w:rPr>
          <w:rFonts w:ascii="Times New Roman" w:hAnsi="Times New Roman" w:cs="Times New Roman"/>
          <w:b/>
          <w:sz w:val="24"/>
          <w:szCs w:val="24"/>
        </w:rPr>
        <w:t>2</w:t>
      </w:r>
      <w:r w:rsidR="002A7C95">
        <w:rPr>
          <w:rFonts w:ascii="Times New Roman" w:hAnsi="Times New Roman" w:cs="Times New Roman"/>
          <w:b/>
          <w:sz w:val="24"/>
          <w:szCs w:val="24"/>
        </w:rPr>
        <w:t>5</w:t>
      </w:r>
      <w:r w:rsidR="002B4E39" w:rsidRPr="004E4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14E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2268"/>
      </w:tblGrid>
      <w:tr w:rsidR="006F5399" w:rsidRPr="004E414E" w14:paraId="66DB18B7" w14:textId="77777777" w:rsidTr="00CC5397">
        <w:trPr>
          <w:trHeight w:val="293"/>
        </w:trPr>
        <w:tc>
          <w:tcPr>
            <w:tcW w:w="534" w:type="dxa"/>
            <w:vMerge w:val="restart"/>
          </w:tcPr>
          <w:p w14:paraId="1D6909B2" w14:textId="77777777" w:rsidR="006F5399" w:rsidRPr="004E414E" w:rsidRDefault="006F5399" w:rsidP="00CE2EA1">
            <w:pPr>
              <w:jc w:val="center"/>
              <w:rPr>
                <w:rFonts w:ascii="Times New Roman" w:hAnsi="Times New Roman" w:cs="Times New Roman"/>
              </w:rPr>
            </w:pPr>
            <w:r w:rsidRPr="004E414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378" w:type="dxa"/>
            <w:vMerge w:val="restart"/>
          </w:tcPr>
          <w:p w14:paraId="61A5A6D3" w14:textId="77777777" w:rsidR="006F5399" w:rsidRPr="004E414E" w:rsidRDefault="006F5399" w:rsidP="00CE2EA1">
            <w:pPr>
              <w:jc w:val="center"/>
              <w:rPr>
                <w:rFonts w:ascii="Times New Roman" w:hAnsi="Times New Roman" w:cs="Times New Roman"/>
              </w:rPr>
            </w:pPr>
            <w:r w:rsidRPr="004E414E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2268" w:type="dxa"/>
            <w:vMerge w:val="restart"/>
          </w:tcPr>
          <w:p w14:paraId="2AFDD4D7" w14:textId="77777777" w:rsidR="006F5399" w:rsidRPr="004E414E" w:rsidRDefault="006F5399" w:rsidP="00CE2EA1">
            <w:pPr>
              <w:jc w:val="center"/>
              <w:rPr>
                <w:rFonts w:ascii="Times New Roman" w:hAnsi="Times New Roman" w:cs="Times New Roman"/>
              </w:rPr>
            </w:pPr>
            <w:r w:rsidRPr="004E414E">
              <w:rPr>
                <w:rFonts w:ascii="Times New Roman" w:hAnsi="Times New Roman" w:cs="Times New Roman"/>
              </w:rPr>
              <w:t>Продолжительность занятия</w:t>
            </w:r>
          </w:p>
        </w:tc>
      </w:tr>
      <w:tr w:rsidR="006F5399" w:rsidRPr="004E414E" w14:paraId="1B8A77AA" w14:textId="77777777" w:rsidTr="00CC5397">
        <w:trPr>
          <w:trHeight w:val="293"/>
        </w:trPr>
        <w:tc>
          <w:tcPr>
            <w:tcW w:w="534" w:type="dxa"/>
            <w:vMerge/>
          </w:tcPr>
          <w:p w14:paraId="7E5011CC" w14:textId="77777777" w:rsidR="006F5399" w:rsidRPr="004E414E" w:rsidRDefault="006F5399" w:rsidP="00D95C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vMerge/>
          </w:tcPr>
          <w:p w14:paraId="60C7BFD6" w14:textId="77777777" w:rsidR="006F5399" w:rsidRPr="004E414E" w:rsidRDefault="006F5399" w:rsidP="00D95C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6A1750FA" w14:textId="77777777" w:rsidR="006F5399" w:rsidRPr="004E414E" w:rsidRDefault="006F5399" w:rsidP="00D95C1A">
            <w:pPr>
              <w:rPr>
                <w:rFonts w:ascii="Times New Roman" w:hAnsi="Times New Roman" w:cs="Times New Roman"/>
              </w:rPr>
            </w:pPr>
          </w:p>
        </w:tc>
      </w:tr>
      <w:tr w:rsidR="006F5399" w:rsidRPr="004E414E" w14:paraId="69F3C9BD" w14:textId="77777777" w:rsidTr="00D314BE">
        <w:trPr>
          <w:trHeight w:val="579"/>
        </w:trPr>
        <w:tc>
          <w:tcPr>
            <w:tcW w:w="534" w:type="dxa"/>
          </w:tcPr>
          <w:p w14:paraId="2A1D7D5D" w14:textId="77777777" w:rsidR="006F5399" w:rsidRPr="004E414E" w:rsidRDefault="006F5399" w:rsidP="00D95C1A">
            <w:pPr>
              <w:rPr>
                <w:rFonts w:ascii="Times New Roman" w:hAnsi="Times New Roman" w:cs="Times New Roman"/>
              </w:rPr>
            </w:pPr>
            <w:r w:rsidRPr="004E41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8" w:type="dxa"/>
          </w:tcPr>
          <w:p w14:paraId="485F3300" w14:textId="77777777" w:rsidR="00D95C1A" w:rsidRPr="004E414E" w:rsidRDefault="006F5399" w:rsidP="00D95C1A">
            <w:pPr>
              <w:rPr>
                <w:rFonts w:ascii="Times New Roman" w:hAnsi="Times New Roman" w:cs="Times New Roman"/>
              </w:rPr>
            </w:pPr>
            <w:r w:rsidRPr="004E414E">
              <w:rPr>
                <w:rFonts w:ascii="Times New Roman" w:hAnsi="Times New Roman" w:cs="Times New Roman"/>
              </w:rPr>
              <w:t>Деонтология в стоматологии.</w:t>
            </w:r>
          </w:p>
          <w:p w14:paraId="07345527" w14:textId="37EDD03C" w:rsidR="006F5399" w:rsidRPr="004E414E" w:rsidRDefault="006F5399" w:rsidP="00D314BE">
            <w:pPr>
              <w:rPr>
                <w:rFonts w:ascii="Times New Roman" w:hAnsi="Times New Roman" w:cs="Times New Roman"/>
              </w:rPr>
            </w:pPr>
            <w:r w:rsidRPr="004E414E">
              <w:rPr>
                <w:rFonts w:ascii="Times New Roman" w:hAnsi="Times New Roman" w:cs="Times New Roman"/>
              </w:rPr>
              <w:t>Обезболивание в клинике терапевтической стоматологии</w:t>
            </w:r>
            <w:r w:rsidR="00D95C1A" w:rsidRPr="004E41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7DB37DF3" w14:textId="77777777" w:rsidR="006F5399" w:rsidRPr="004E414E" w:rsidRDefault="006F5399" w:rsidP="00CE2EA1">
            <w:pPr>
              <w:jc w:val="center"/>
              <w:rPr>
                <w:rFonts w:ascii="Times New Roman" w:hAnsi="Times New Roman" w:cs="Times New Roman"/>
              </w:rPr>
            </w:pPr>
            <w:r w:rsidRPr="004E414E">
              <w:rPr>
                <w:rFonts w:ascii="Times New Roman" w:hAnsi="Times New Roman" w:cs="Times New Roman"/>
              </w:rPr>
              <w:t>9.00-12.30</w:t>
            </w:r>
          </w:p>
        </w:tc>
      </w:tr>
      <w:tr w:rsidR="006F5399" w:rsidRPr="004E414E" w14:paraId="14F9655A" w14:textId="77777777" w:rsidTr="00CC5397">
        <w:tc>
          <w:tcPr>
            <w:tcW w:w="534" w:type="dxa"/>
          </w:tcPr>
          <w:p w14:paraId="488F383E" w14:textId="77777777" w:rsidR="006F5399" w:rsidRPr="004E414E" w:rsidRDefault="006F5399" w:rsidP="00D95C1A">
            <w:pPr>
              <w:rPr>
                <w:rFonts w:ascii="Times New Roman" w:hAnsi="Times New Roman" w:cs="Times New Roman"/>
              </w:rPr>
            </w:pPr>
            <w:r w:rsidRPr="004E41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</w:tcPr>
          <w:p w14:paraId="396D8189" w14:textId="7416922C" w:rsidR="006F5399" w:rsidRPr="004E414E" w:rsidRDefault="00D314BE" w:rsidP="00263D53">
            <w:pPr>
              <w:rPr>
                <w:rFonts w:ascii="Times New Roman" w:hAnsi="Times New Roman" w:cs="Times New Roman"/>
              </w:rPr>
            </w:pPr>
            <w:r w:rsidRPr="004E414E">
              <w:rPr>
                <w:rFonts w:ascii="Times New Roman" w:hAnsi="Times New Roman" w:cs="Times New Roman"/>
              </w:rPr>
              <w:t>Архитектоника пульпы.</w:t>
            </w:r>
            <w:r w:rsidR="00263D53" w:rsidRPr="004E414E">
              <w:rPr>
                <w:rFonts w:ascii="Times New Roman" w:hAnsi="Times New Roman" w:cs="Times New Roman"/>
              </w:rPr>
              <w:t xml:space="preserve"> </w:t>
            </w:r>
            <w:r w:rsidRPr="004E414E">
              <w:rPr>
                <w:rFonts w:ascii="Times New Roman" w:hAnsi="Times New Roman" w:cs="Times New Roman"/>
              </w:rPr>
              <w:t>Анатомо-топографические особенности строения челюстей в рентгеновском изображении.</w:t>
            </w:r>
          </w:p>
        </w:tc>
        <w:tc>
          <w:tcPr>
            <w:tcW w:w="2268" w:type="dxa"/>
          </w:tcPr>
          <w:p w14:paraId="390F2489" w14:textId="77777777" w:rsidR="006F5399" w:rsidRPr="004E414E" w:rsidRDefault="006F5399" w:rsidP="00CE2EA1">
            <w:pPr>
              <w:jc w:val="center"/>
              <w:rPr>
                <w:rFonts w:ascii="Times New Roman" w:hAnsi="Times New Roman" w:cs="Times New Roman"/>
              </w:rPr>
            </w:pPr>
            <w:r w:rsidRPr="004E414E">
              <w:rPr>
                <w:rFonts w:ascii="Times New Roman" w:hAnsi="Times New Roman" w:cs="Times New Roman"/>
              </w:rPr>
              <w:t>9.00-12.30</w:t>
            </w:r>
          </w:p>
        </w:tc>
      </w:tr>
      <w:tr w:rsidR="006F5399" w:rsidRPr="004E414E" w14:paraId="217887FD" w14:textId="77777777" w:rsidTr="00CC5397">
        <w:tc>
          <w:tcPr>
            <w:tcW w:w="534" w:type="dxa"/>
          </w:tcPr>
          <w:p w14:paraId="3EB1EF68" w14:textId="77777777" w:rsidR="006F5399" w:rsidRPr="004E414E" w:rsidRDefault="006F5399" w:rsidP="00D95C1A">
            <w:pPr>
              <w:rPr>
                <w:rFonts w:ascii="Times New Roman" w:hAnsi="Times New Roman" w:cs="Times New Roman"/>
              </w:rPr>
            </w:pPr>
            <w:r w:rsidRPr="004E41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8" w:type="dxa"/>
          </w:tcPr>
          <w:p w14:paraId="4B3A4E15" w14:textId="77777777" w:rsidR="006F5399" w:rsidRPr="004E414E" w:rsidRDefault="00D314BE" w:rsidP="00D95C1A">
            <w:pPr>
              <w:rPr>
                <w:rFonts w:ascii="Times New Roman" w:hAnsi="Times New Roman" w:cs="Times New Roman"/>
              </w:rPr>
            </w:pPr>
            <w:r w:rsidRPr="004E414E">
              <w:rPr>
                <w:rFonts w:ascii="Times New Roman" w:hAnsi="Times New Roman" w:cs="Times New Roman"/>
              </w:rPr>
              <w:t>Классификация пульпитов. Острые пульпиты. Хронические пульпиты.</w:t>
            </w:r>
          </w:p>
        </w:tc>
        <w:tc>
          <w:tcPr>
            <w:tcW w:w="2268" w:type="dxa"/>
          </w:tcPr>
          <w:p w14:paraId="16D26BA6" w14:textId="77777777" w:rsidR="006F5399" w:rsidRPr="004E414E" w:rsidRDefault="006F5399" w:rsidP="00CE2EA1">
            <w:pPr>
              <w:jc w:val="center"/>
              <w:rPr>
                <w:rFonts w:ascii="Times New Roman" w:hAnsi="Times New Roman" w:cs="Times New Roman"/>
              </w:rPr>
            </w:pPr>
            <w:r w:rsidRPr="004E414E">
              <w:rPr>
                <w:rFonts w:ascii="Times New Roman" w:hAnsi="Times New Roman" w:cs="Times New Roman"/>
              </w:rPr>
              <w:t>9.00-12.30</w:t>
            </w:r>
          </w:p>
        </w:tc>
      </w:tr>
      <w:tr w:rsidR="006F5399" w:rsidRPr="004E414E" w14:paraId="3AA6917B" w14:textId="77777777" w:rsidTr="00CC5397">
        <w:tc>
          <w:tcPr>
            <w:tcW w:w="534" w:type="dxa"/>
          </w:tcPr>
          <w:p w14:paraId="2805AFBB" w14:textId="77777777" w:rsidR="006F5399" w:rsidRPr="004E414E" w:rsidRDefault="006F5399" w:rsidP="00D95C1A">
            <w:pPr>
              <w:rPr>
                <w:rFonts w:ascii="Times New Roman" w:hAnsi="Times New Roman" w:cs="Times New Roman"/>
              </w:rPr>
            </w:pPr>
            <w:r w:rsidRPr="004E41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8" w:type="dxa"/>
          </w:tcPr>
          <w:p w14:paraId="7D3362F6" w14:textId="25E7F952" w:rsidR="006F5399" w:rsidRPr="004E414E" w:rsidRDefault="00D314BE" w:rsidP="00D95C1A">
            <w:pPr>
              <w:rPr>
                <w:rFonts w:ascii="Times New Roman" w:hAnsi="Times New Roman" w:cs="Times New Roman"/>
              </w:rPr>
            </w:pPr>
            <w:r w:rsidRPr="004E414E">
              <w:rPr>
                <w:rFonts w:ascii="Times New Roman" w:hAnsi="Times New Roman" w:cs="Times New Roman"/>
              </w:rPr>
              <w:t>Биологический (консервативный) метод лечения пульпитов. Витальная ампутация пульпы. Метод лечения пульпитов под анестезией. Гемостаз.</w:t>
            </w:r>
          </w:p>
        </w:tc>
        <w:tc>
          <w:tcPr>
            <w:tcW w:w="2268" w:type="dxa"/>
          </w:tcPr>
          <w:p w14:paraId="376862E4" w14:textId="77777777" w:rsidR="006F5399" w:rsidRPr="004E414E" w:rsidRDefault="006F5399" w:rsidP="00CE2EA1">
            <w:pPr>
              <w:jc w:val="center"/>
              <w:rPr>
                <w:rFonts w:ascii="Times New Roman" w:hAnsi="Times New Roman" w:cs="Times New Roman"/>
              </w:rPr>
            </w:pPr>
            <w:r w:rsidRPr="004E414E">
              <w:rPr>
                <w:rFonts w:ascii="Times New Roman" w:hAnsi="Times New Roman" w:cs="Times New Roman"/>
              </w:rPr>
              <w:t>9.00-12.30</w:t>
            </w:r>
          </w:p>
        </w:tc>
      </w:tr>
      <w:tr w:rsidR="006F5399" w:rsidRPr="004E414E" w14:paraId="307E945C" w14:textId="77777777" w:rsidTr="00CC5397">
        <w:tc>
          <w:tcPr>
            <w:tcW w:w="534" w:type="dxa"/>
          </w:tcPr>
          <w:p w14:paraId="2327EE8E" w14:textId="77777777" w:rsidR="006F5399" w:rsidRPr="004E414E" w:rsidRDefault="006F5399" w:rsidP="00D95C1A">
            <w:pPr>
              <w:rPr>
                <w:rFonts w:ascii="Times New Roman" w:hAnsi="Times New Roman" w:cs="Times New Roman"/>
              </w:rPr>
            </w:pPr>
            <w:r w:rsidRPr="004E41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8" w:type="dxa"/>
          </w:tcPr>
          <w:p w14:paraId="4DF79361" w14:textId="77777777" w:rsidR="006F5399" w:rsidRPr="004E414E" w:rsidRDefault="00D314BE" w:rsidP="0029460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E414E">
              <w:rPr>
                <w:rFonts w:ascii="Times New Roman" w:hAnsi="Times New Roman" w:cs="Times New Roman"/>
              </w:rPr>
              <w:t>Мортальные</w:t>
            </w:r>
            <w:proofErr w:type="spellEnd"/>
            <w:r w:rsidRPr="004E414E">
              <w:rPr>
                <w:rFonts w:ascii="Times New Roman" w:hAnsi="Times New Roman" w:cs="Times New Roman"/>
              </w:rPr>
              <w:t xml:space="preserve"> методы лечения пульпитов. </w:t>
            </w:r>
            <w:proofErr w:type="spellStart"/>
            <w:r w:rsidRPr="004E414E">
              <w:rPr>
                <w:rFonts w:ascii="Times New Roman" w:hAnsi="Times New Roman" w:cs="Times New Roman"/>
              </w:rPr>
              <w:t>Девитализация</w:t>
            </w:r>
            <w:proofErr w:type="spellEnd"/>
            <w:r w:rsidRPr="004E414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E414E">
              <w:rPr>
                <w:rFonts w:ascii="Times New Roman" w:hAnsi="Times New Roman" w:cs="Times New Roman"/>
              </w:rPr>
              <w:t>Мортальная</w:t>
            </w:r>
            <w:proofErr w:type="spellEnd"/>
            <w:r w:rsidRPr="004E414E">
              <w:rPr>
                <w:rFonts w:ascii="Times New Roman" w:hAnsi="Times New Roman" w:cs="Times New Roman"/>
              </w:rPr>
              <w:t xml:space="preserve"> ампутация. </w:t>
            </w:r>
            <w:proofErr w:type="spellStart"/>
            <w:r w:rsidRPr="004E414E">
              <w:rPr>
                <w:rFonts w:ascii="Times New Roman" w:hAnsi="Times New Roman" w:cs="Times New Roman"/>
              </w:rPr>
              <w:t>Мортальная</w:t>
            </w:r>
            <w:proofErr w:type="spellEnd"/>
            <w:r w:rsidRPr="004E414E">
              <w:rPr>
                <w:rFonts w:ascii="Times New Roman" w:hAnsi="Times New Roman" w:cs="Times New Roman"/>
              </w:rPr>
              <w:t xml:space="preserve"> экстирпация пульпы. Смешанный метод лечения пульпитов.</w:t>
            </w:r>
          </w:p>
        </w:tc>
        <w:tc>
          <w:tcPr>
            <w:tcW w:w="2268" w:type="dxa"/>
          </w:tcPr>
          <w:p w14:paraId="2DDDC941" w14:textId="77777777" w:rsidR="006F5399" w:rsidRPr="004E414E" w:rsidRDefault="006F5399" w:rsidP="00CE2EA1">
            <w:pPr>
              <w:jc w:val="center"/>
              <w:rPr>
                <w:rFonts w:ascii="Times New Roman" w:hAnsi="Times New Roman" w:cs="Times New Roman"/>
              </w:rPr>
            </w:pPr>
            <w:r w:rsidRPr="004E414E">
              <w:rPr>
                <w:rFonts w:ascii="Times New Roman" w:hAnsi="Times New Roman" w:cs="Times New Roman"/>
              </w:rPr>
              <w:t>9.00-12.30</w:t>
            </w:r>
          </w:p>
        </w:tc>
      </w:tr>
      <w:tr w:rsidR="006A4B30" w:rsidRPr="004E414E" w14:paraId="0549F08E" w14:textId="77777777" w:rsidTr="00CC5397">
        <w:tc>
          <w:tcPr>
            <w:tcW w:w="534" w:type="dxa"/>
          </w:tcPr>
          <w:p w14:paraId="030E6DC9" w14:textId="77777777" w:rsidR="006A4B30" w:rsidRPr="004E414E" w:rsidRDefault="006A4B30" w:rsidP="006A4B30">
            <w:pPr>
              <w:rPr>
                <w:rFonts w:ascii="Times New Roman" w:hAnsi="Times New Roman" w:cs="Times New Roman"/>
              </w:rPr>
            </w:pPr>
            <w:r w:rsidRPr="004E41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8" w:type="dxa"/>
          </w:tcPr>
          <w:p w14:paraId="5B965BC2" w14:textId="20F28F88" w:rsidR="006A4B30" w:rsidRPr="004E414E" w:rsidRDefault="006A4B30" w:rsidP="006A4B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1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A26C6" w:rsidRPr="004E414E">
              <w:rPr>
                <w:rFonts w:ascii="Times New Roman" w:hAnsi="Times New Roman" w:cs="Times New Roman"/>
              </w:rPr>
              <w:t xml:space="preserve">Строение периодонта. </w:t>
            </w:r>
            <w:r w:rsidR="00D314BE" w:rsidRPr="004E414E">
              <w:rPr>
                <w:rFonts w:ascii="Times New Roman" w:hAnsi="Times New Roman" w:cs="Times New Roman"/>
                <w:color w:val="000000" w:themeColor="text1"/>
              </w:rPr>
              <w:t>Верхушечные периодонтиты, этиология, классификация. Острые инфекционные верхушечные периодонтиты. Хронические инфекционные верхушечные периодонтиты.</w:t>
            </w:r>
            <w:r w:rsidR="00263D53" w:rsidRPr="004E41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14BE" w:rsidRPr="004E414E">
              <w:rPr>
                <w:rFonts w:ascii="Times New Roman" w:hAnsi="Times New Roman" w:cs="Times New Roman"/>
                <w:color w:val="000000" w:themeColor="text1"/>
              </w:rPr>
              <w:t>Обострение хронического верхушечного периодонтита.</w:t>
            </w:r>
          </w:p>
        </w:tc>
        <w:tc>
          <w:tcPr>
            <w:tcW w:w="2268" w:type="dxa"/>
          </w:tcPr>
          <w:p w14:paraId="324B13F8" w14:textId="77777777" w:rsidR="006A4B30" w:rsidRPr="004E414E" w:rsidRDefault="006A4B30" w:rsidP="00CE2EA1">
            <w:pPr>
              <w:jc w:val="center"/>
              <w:rPr>
                <w:rFonts w:ascii="Times New Roman" w:hAnsi="Times New Roman" w:cs="Times New Roman"/>
              </w:rPr>
            </w:pPr>
            <w:r w:rsidRPr="004E414E">
              <w:rPr>
                <w:rFonts w:ascii="Times New Roman" w:hAnsi="Times New Roman" w:cs="Times New Roman"/>
              </w:rPr>
              <w:t>9.00-12.30</w:t>
            </w:r>
          </w:p>
        </w:tc>
      </w:tr>
      <w:tr w:rsidR="006A4B30" w:rsidRPr="004E414E" w14:paraId="20715E8A" w14:textId="77777777" w:rsidTr="00CC5397">
        <w:tc>
          <w:tcPr>
            <w:tcW w:w="534" w:type="dxa"/>
          </w:tcPr>
          <w:p w14:paraId="009E3ACD" w14:textId="77777777" w:rsidR="006A4B30" w:rsidRPr="004E414E" w:rsidRDefault="006A4B30" w:rsidP="006A4B30">
            <w:pPr>
              <w:rPr>
                <w:rFonts w:ascii="Times New Roman" w:hAnsi="Times New Roman" w:cs="Times New Roman"/>
              </w:rPr>
            </w:pPr>
            <w:r w:rsidRPr="004E41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8" w:type="dxa"/>
          </w:tcPr>
          <w:p w14:paraId="51427B53" w14:textId="77777777" w:rsidR="00D314BE" w:rsidRPr="004E414E" w:rsidRDefault="00D314BE" w:rsidP="00D314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14E">
              <w:rPr>
                <w:rFonts w:ascii="Times New Roman" w:hAnsi="Times New Roman" w:cs="Times New Roman"/>
                <w:color w:val="000000" w:themeColor="text1"/>
              </w:rPr>
              <w:t xml:space="preserve">Лечение острых и обострившихся хронических периодонтитов. </w:t>
            </w:r>
          </w:p>
          <w:p w14:paraId="7E820979" w14:textId="77777777" w:rsidR="006A4B30" w:rsidRPr="004E414E" w:rsidRDefault="00D314BE" w:rsidP="00D314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414E">
              <w:rPr>
                <w:rFonts w:ascii="Times New Roman" w:hAnsi="Times New Roman" w:cs="Times New Roman"/>
                <w:color w:val="000000" w:themeColor="text1"/>
              </w:rPr>
              <w:t>Лечение хронических верхушечных периодонтитов однокорневых зубов.</w:t>
            </w:r>
          </w:p>
        </w:tc>
        <w:tc>
          <w:tcPr>
            <w:tcW w:w="2268" w:type="dxa"/>
          </w:tcPr>
          <w:p w14:paraId="5DB268F5" w14:textId="77777777" w:rsidR="006A4B30" w:rsidRPr="004E414E" w:rsidRDefault="006A4B30" w:rsidP="00CE2EA1">
            <w:pPr>
              <w:jc w:val="center"/>
              <w:rPr>
                <w:rFonts w:ascii="Times New Roman" w:hAnsi="Times New Roman" w:cs="Times New Roman"/>
              </w:rPr>
            </w:pPr>
            <w:r w:rsidRPr="004E414E">
              <w:rPr>
                <w:rFonts w:ascii="Times New Roman" w:hAnsi="Times New Roman" w:cs="Times New Roman"/>
              </w:rPr>
              <w:t>9.00-12.30</w:t>
            </w:r>
          </w:p>
        </w:tc>
      </w:tr>
      <w:tr w:rsidR="006A4B30" w:rsidRPr="004E414E" w14:paraId="765CAF15" w14:textId="77777777" w:rsidTr="00CC5397">
        <w:tc>
          <w:tcPr>
            <w:tcW w:w="534" w:type="dxa"/>
          </w:tcPr>
          <w:p w14:paraId="38449E50" w14:textId="77777777" w:rsidR="006A4B30" w:rsidRPr="004E414E" w:rsidRDefault="006A4B30" w:rsidP="006A4B30">
            <w:pPr>
              <w:rPr>
                <w:rFonts w:ascii="Times New Roman" w:hAnsi="Times New Roman" w:cs="Times New Roman"/>
              </w:rPr>
            </w:pPr>
            <w:r w:rsidRPr="004E41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8" w:type="dxa"/>
          </w:tcPr>
          <w:p w14:paraId="3B7A3629" w14:textId="77777777" w:rsidR="006A4B30" w:rsidRPr="004E414E" w:rsidRDefault="00D314BE" w:rsidP="006A4B30">
            <w:pPr>
              <w:rPr>
                <w:rFonts w:ascii="Times New Roman" w:hAnsi="Times New Roman" w:cs="Times New Roman"/>
              </w:rPr>
            </w:pPr>
            <w:r w:rsidRPr="004E414E">
              <w:rPr>
                <w:rFonts w:ascii="Times New Roman" w:hAnsi="Times New Roman" w:cs="Times New Roman"/>
                <w:color w:val="000000" w:themeColor="text1"/>
              </w:rPr>
              <w:t xml:space="preserve">Лечение хронических верхушечных периодонтитов </w:t>
            </w:r>
            <w:proofErr w:type="spellStart"/>
            <w:r w:rsidRPr="004E414E">
              <w:rPr>
                <w:rFonts w:ascii="Times New Roman" w:hAnsi="Times New Roman" w:cs="Times New Roman"/>
                <w:color w:val="000000" w:themeColor="text1"/>
              </w:rPr>
              <w:t>многокорневых</w:t>
            </w:r>
            <w:proofErr w:type="spellEnd"/>
            <w:r w:rsidRPr="004E414E">
              <w:rPr>
                <w:rFonts w:ascii="Times New Roman" w:hAnsi="Times New Roman" w:cs="Times New Roman"/>
                <w:color w:val="000000" w:themeColor="text1"/>
              </w:rPr>
              <w:t xml:space="preserve"> зубов. Односеансный метод лечения периодонтитов. Физические методы лечения верхушечных периодонтитов.</w:t>
            </w:r>
          </w:p>
        </w:tc>
        <w:tc>
          <w:tcPr>
            <w:tcW w:w="2268" w:type="dxa"/>
          </w:tcPr>
          <w:p w14:paraId="5A7C873A" w14:textId="77777777" w:rsidR="006A4B30" w:rsidRPr="004E414E" w:rsidRDefault="006A4B30" w:rsidP="00CE2EA1">
            <w:pPr>
              <w:jc w:val="center"/>
              <w:rPr>
                <w:rFonts w:ascii="Times New Roman" w:hAnsi="Times New Roman" w:cs="Times New Roman"/>
              </w:rPr>
            </w:pPr>
            <w:r w:rsidRPr="004E414E">
              <w:rPr>
                <w:rFonts w:ascii="Times New Roman" w:hAnsi="Times New Roman" w:cs="Times New Roman"/>
              </w:rPr>
              <w:t>9.00-12.30</w:t>
            </w:r>
          </w:p>
        </w:tc>
      </w:tr>
      <w:tr w:rsidR="006A4B30" w:rsidRPr="004E414E" w14:paraId="1B82F0B0" w14:textId="77777777" w:rsidTr="00CC5397">
        <w:tc>
          <w:tcPr>
            <w:tcW w:w="534" w:type="dxa"/>
          </w:tcPr>
          <w:p w14:paraId="5CB5B1DD" w14:textId="77777777" w:rsidR="006A4B30" w:rsidRPr="004E414E" w:rsidRDefault="006A4B30" w:rsidP="006A4B30">
            <w:pPr>
              <w:rPr>
                <w:rFonts w:ascii="Times New Roman" w:hAnsi="Times New Roman" w:cs="Times New Roman"/>
              </w:rPr>
            </w:pPr>
            <w:r w:rsidRPr="004E41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8" w:type="dxa"/>
          </w:tcPr>
          <w:p w14:paraId="4175413A" w14:textId="05F70862" w:rsidR="006A4B30" w:rsidRPr="004E414E" w:rsidRDefault="00D314BE" w:rsidP="006A4B30">
            <w:pPr>
              <w:rPr>
                <w:rFonts w:ascii="Times New Roman" w:hAnsi="Times New Roman" w:cs="Times New Roman"/>
              </w:rPr>
            </w:pPr>
            <w:r w:rsidRPr="004E414E">
              <w:rPr>
                <w:rFonts w:ascii="Times New Roman" w:hAnsi="Times New Roman" w:cs="Times New Roman"/>
                <w:color w:val="000000" w:themeColor="text1"/>
              </w:rPr>
              <w:t xml:space="preserve">Травматические периодонтиты. </w:t>
            </w:r>
            <w:r w:rsidR="003A26C6" w:rsidRPr="004E414E">
              <w:rPr>
                <w:rFonts w:ascii="Times New Roman" w:hAnsi="Times New Roman" w:cs="Times New Roman"/>
                <w:color w:val="000000" w:themeColor="text1"/>
              </w:rPr>
              <w:t>Локализованный пародонтит.</w:t>
            </w:r>
            <w:r w:rsidRPr="004E414E">
              <w:rPr>
                <w:rFonts w:ascii="Times New Roman" w:hAnsi="Times New Roman" w:cs="Times New Roman"/>
                <w:color w:val="000000" w:themeColor="text1"/>
              </w:rPr>
              <w:t xml:space="preserve"> Дифференциальная диагностика. Лечение травматических периодонтитов.</w:t>
            </w:r>
          </w:p>
        </w:tc>
        <w:tc>
          <w:tcPr>
            <w:tcW w:w="2268" w:type="dxa"/>
          </w:tcPr>
          <w:p w14:paraId="4A543505" w14:textId="77777777" w:rsidR="006A4B30" w:rsidRPr="004E414E" w:rsidRDefault="006A4B30" w:rsidP="00CE2E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14E">
              <w:rPr>
                <w:rFonts w:ascii="Times New Roman" w:hAnsi="Times New Roman" w:cs="Times New Roman"/>
              </w:rPr>
              <w:t>9.00-12.30</w:t>
            </w:r>
          </w:p>
        </w:tc>
      </w:tr>
      <w:tr w:rsidR="006A4B30" w:rsidRPr="004E414E" w14:paraId="41D9C057" w14:textId="77777777" w:rsidTr="00CC5397">
        <w:tc>
          <w:tcPr>
            <w:tcW w:w="534" w:type="dxa"/>
          </w:tcPr>
          <w:p w14:paraId="09584AAF" w14:textId="77777777" w:rsidR="006A4B30" w:rsidRPr="004E414E" w:rsidRDefault="006A4B30" w:rsidP="006A4B30">
            <w:pPr>
              <w:rPr>
                <w:rFonts w:ascii="Times New Roman" w:hAnsi="Times New Roman" w:cs="Times New Roman"/>
              </w:rPr>
            </w:pPr>
            <w:r w:rsidRPr="004E41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8" w:type="dxa"/>
          </w:tcPr>
          <w:p w14:paraId="1B35DEA3" w14:textId="77777777" w:rsidR="006A4B30" w:rsidRPr="004E414E" w:rsidRDefault="00D314BE" w:rsidP="006A4B30">
            <w:pPr>
              <w:rPr>
                <w:rFonts w:ascii="Times New Roman" w:hAnsi="Times New Roman" w:cs="Times New Roman"/>
              </w:rPr>
            </w:pPr>
            <w:r w:rsidRPr="004E414E">
              <w:rPr>
                <w:rFonts w:ascii="Times New Roman" w:hAnsi="Times New Roman" w:cs="Times New Roman"/>
                <w:color w:val="000000" w:themeColor="text1"/>
              </w:rPr>
              <w:t>Ошибки и осложнения при лечении пульпитов и периодонтитов.</w:t>
            </w:r>
          </w:p>
        </w:tc>
        <w:tc>
          <w:tcPr>
            <w:tcW w:w="2268" w:type="dxa"/>
          </w:tcPr>
          <w:p w14:paraId="7CAADC7E" w14:textId="77777777" w:rsidR="006A4B30" w:rsidRPr="004E414E" w:rsidRDefault="006A4B30" w:rsidP="00CE2E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14E">
              <w:rPr>
                <w:rFonts w:ascii="Times New Roman" w:hAnsi="Times New Roman" w:cs="Times New Roman"/>
              </w:rPr>
              <w:t>9.00-12.30</w:t>
            </w:r>
          </w:p>
        </w:tc>
      </w:tr>
      <w:tr w:rsidR="006A4B30" w:rsidRPr="004E414E" w14:paraId="7E3840D8" w14:textId="77777777" w:rsidTr="00CC5397">
        <w:tc>
          <w:tcPr>
            <w:tcW w:w="534" w:type="dxa"/>
          </w:tcPr>
          <w:p w14:paraId="59B4991A" w14:textId="77777777" w:rsidR="006A4B30" w:rsidRPr="004E414E" w:rsidRDefault="006A4B30" w:rsidP="006A4B30">
            <w:pPr>
              <w:rPr>
                <w:rFonts w:ascii="Times New Roman" w:hAnsi="Times New Roman" w:cs="Times New Roman"/>
              </w:rPr>
            </w:pPr>
            <w:r w:rsidRPr="004E414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8" w:type="dxa"/>
          </w:tcPr>
          <w:p w14:paraId="00626FF0" w14:textId="5A3CF2AB" w:rsidR="006A4B30" w:rsidRPr="004E414E" w:rsidRDefault="006A4B30" w:rsidP="006A4B30">
            <w:pPr>
              <w:rPr>
                <w:rFonts w:ascii="Times New Roman" w:hAnsi="Times New Roman" w:cs="Times New Roman"/>
              </w:rPr>
            </w:pPr>
            <w:r w:rsidRPr="004E414E">
              <w:rPr>
                <w:rFonts w:ascii="Times New Roman" w:hAnsi="Times New Roman" w:cs="Times New Roman"/>
              </w:rPr>
              <w:t xml:space="preserve">Решение клинических задач. </w:t>
            </w:r>
            <w:r w:rsidR="00796445" w:rsidRPr="004E414E">
              <w:rPr>
                <w:rFonts w:ascii="Times New Roman" w:hAnsi="Times New Roman" w:cs="Times New Roman"/>
              </w:rPr>
              <w:t xml:space="preserve">Тестирование. </w:t>
            </w:r>
            <w:r w:rsidRPr="004E414E">
              <w:rPr>
                <w:rFonts w:ascii="Times New Roman" w:hAnsi="Times New Roman" w:cs="Times New Roman"/>
              </w:rPr>
              <w:t>Итоговое занятие.</w:t>
            </w:r>
          </w:p>
        </w:tc>
        <w:tc>
          <w:tcPr>
            <w:tcW w:w="2268" w:type="dxa"/>
          </w:tcPr>
          <w:p w14:paraId="5B6CF678" w14:textId="77777777" w:rsidR="006A4B30" w:rsidRPr="004E414E" w:rsidRDefault="006A4B30" w:rsidP="00CE2E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14E">
              <w:rPr>
                <w:rFonts w:ascii="Times New Roman" w:hAnsi="Times New Roman" w:cs="Times New Roman"/>
              </w:rPr>
              <w:t>9.00-12.30</w:t>
            </w:r>
          </w:p>
        </w:tc>
      </w:tr>
    </w:tbl>
    <w:p w14:paraId="4F1C923B" w14:textId="77777777" w:rsidR="00063B5F" w:rsidRPr="004E414E" w:rsidRDefault="00063B5F" w:rsidP="00063B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22D3B4" w14:textId="77777777" w:rsidR="0042180B" w:rsidRPr="004E414E" w:rsidRDefault="0042180B" w:rsidP="004218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180B" w:rsidRPr="004E414E" w14:paraId="389A9F24" w14:textId="77777777" w:rsidTr="0042180B">
        <w:trPr>
          <w:trHeight w:val="428"/>
        </w:trPr>
        <w:tc>
          <w:tcPr>
            <w:tcW w:w="4785" w:type="dxa"/>
          </w:tcPr>
          <w:p w14:paraId="512053F1" w14:textId="77777777" w:rsidR="0042180B" w:rsidRPr="004E414E" w:rsidRDefault="0042180B" w:rsidP="0042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4E">
              <w:rPr>
                <w:rFonts w:ascii="Times New Roman" w:hAnsi="Times New Roman" w:cs="Times New Roman"/>
                <w:sz w:val="24"/>
                <w:szCs w:val="24"/>
              </w:rPr>
              <w:t>Зав. кафедрой терапевтической стоматологии</w:t>
            </w:r>
            <w:r w:rsidR="0059586C" w:rsidRPr="004E414E">
              <w:rPr>
                <w:rFonts w:ascii="Times New Roman" w:hAnsi="Times New Roman" w:cs="Times New Roman"/>
                <w:sz w:val="24"/>
                <w:szCs w:val="24"/>
              </w:rPr>
              <w:t xml:space="preserve"> СПбГУ</w:t>
            </w:r>
          </w:p>
        </w:tc>
        <w:tc>
          <w:tcPr>
            <w:tcW w:w="4786" w:type="dxa"/>
          </w:tcPr>
          <w:p w14:paraId="60411D30" w14:textId="77777777" w:rsidR="0042180B" w:rsidRPr="004E414E" w:rsidRDefault="0042180B" w:rsidP="0042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9B612" w14:textId="77777777" w:rsidR="0042180B" w:rsidRPr="004E414E" w:rsidRDefault="0042180B" w:rsidP="0042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4E">
              <w:rPr>
                <w:rFonts w:ascii="Times New Roman" w:hAnsi="Times New Roman" w:cs="Times New Roman"/>
                <w:sz w:val="24"/>
                <w:szCs w:val="24"/>
              </w:rPr>
              <w:t>_______________________/Л.А. Ермолаева/</w:t>
            </w:r>
          </w:p>
        </w:tc>
      </w:tr>
    </w:tbl>
    <w:p w14:paraId="1ED7F050" w14:textId="77777777" w:rsidR="0042180B" w:rsidRPr="004E414E" w:rsidRDefault="0042180B" w:rsidP="00063B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2180B" w:rsidRPr="004E414E" w:rsidSect="00F8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5F"/>
    <w:rsid w:val="00004B6A"/>
    <w:rsid w:val="00041707"/>
    <w:rsid w:val="00063B5F"/>
    <w:rsid w:val="00082366"/>
    <w:rsid w:val="000B38D2"/>
    <w:rsid w:val="000C77B8"/>
    <w:rsid w:val="0011404F"/>
    <w:rsid w:val="00184AAE"/>
    <w:rsid w:val="0019573F"/>
    <w:rsid w:val="001F7684"/>
    <w:rsid w:val="00203907"/>
    <w:rsid w:val="00237188"/>
    <w:rsid w:val="00263D53"/>
    <w:rsid w:val="00294608"/>
    <w:rsid w:val="002A7C95"/>
    <w:rsid w:val="002B4E39"/>
    <w:rsid w:val="00311556"/>
    <w:rsid w:val="0039567C"/>
    <w:rsid w:val="003A26C6"/>
    <w:rsid w:val="003A7696"/>
    <w:rsid w:val="0042180B"/>
    <w:rsid w:val="004E414E"/>
    <w:rsid w:val="004F276F"/>
    <w:rsid w:val="004F65B6"/>
    <w:rsid w:val="0059586C"/>
    <w:rsid w:val="00653B63"/>
    <w:rsid w:val="0068642B"/>
    <w:rsid w:val="006A4B30"/>
    <w:rsid w:val="006F5399"/>
    <w:rsid w:val="00765554"/>
    <w:rsid w:val="00796445"/>
    <w:rsid w:val="007E174A"/>
    <w:rsid w:val="00800AC3"/>
    <w:rsid w:val="0082059A"/>
    <w:rsid w:val="008622B5"/>
    <w:rsid w:val="008D4DE7"/>
    <w:rsid w:val="009C732B"/>
    <w:rsid w:val="009D12DA"/>
    <w:rsid w:val="00A10C9F"/>
    <w:rsid w:val="00A12EA5"/>
    <w:rsid w:val="00A35FFB"/>
    <w:rsid w:val="00A86EFB"/>
    <w:rsid w:val="00AB494E"/>
    <w:rsid w:val="00AE3D3F"/>
    <w:rsid w:val="00AF1CD8"/>
    <w:rsid w:val="00B248EA"/>
    <w:rsid w:val="00B824A5"/>
    <w:rsid w:val="00B846DD"/>
    <w:rsid w:val="00C67CCC"/>
    <w:rsid w:val="00CC5397"/>
    <w:rsid w:val="00CE2EA1"/>
    <w:rsid w:val="00D314BE"/>
    <w:rsid w:val="00D95C1A"/>
    <w:rsid w:val="00DA2E12"/>
    <w:rsid w:val="00DA6FC1"/>
    <w:rsid w:val="00DC4DCC"/>
    <w:rsid w:val="00DE4853"/>
    <w:rsid w:val="00ED596B"/>
    <w:rsid w:val="00EF45ED"/>
    <w:rsid w:val="00F05378"/>
    <w:rsid w:val="00F63112"/>
    <w:rsid w:val="00F84BD4"/>
    <w:rsid w:val="00F87066"/>
    <w:rsid w:val="00FC6DD3"/>
    <w:rsid w:val="00FE5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3D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91085</dc:creator>
  <cp:lastModifiedBy>Азарова Наталья Евгеньевна</cp:lastModifiedBy>
  <cp:revision>2</cp:revision>
  <cp:lastPrinted>2015-01-12T19:30:00Z</cp:lastPrinted>
  <dcterms:created xsi:type="dcterms:W3CDTF">2024-12-26T08:55:00Z</dcterms:created>
  <dcterms:modified xsi:type="dcterms:W3CDTF">2024-12-26T08:55:00Z</dcterms:modified>
</cp:coreProperties>
</file>